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459" w:tblpY="337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786"/>
        <w:gridCol w:w="5670"/>
      </w:tblGrid>
      <w:tr w:rsidR="0050130B" w:rsidRPr="007F733F" w:rsidTr="00150BC6">
        <w:trPr>
          <w:trHeight w:val="3249"/>
        </w:trPr>
        <w:tc>
          <w:tcPr>
            <w:tcW w:w="47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0130B" w:rsidRPr="007F733F" w:rsidRDefault="0050130B" w:rsidP="0050130B">
            <w:pPr>
              <w:spacing w:after="0" w:line="240" w:lineRule="auto"/>
              <w:jc w:val="center"/>
              <w:rPr>
                <w:rFonts w:ascii="Garamond" w:hAnsi="Garamond"/>
                <w:b/>
                <w:color w:val="000099"/>
              </w:rPr>
            </w:pPr>
            <w:r w:rsidRPr="007F733F">
              <w:rPr>
                <w:rFonts w:ascii="Garamond" w:hAnsi="Garamond"/>
                <w:noProof/>
              </w:rPr>
              <w:drawing>
                <wp:inline distT="0" distB="0" distL="0" distR="0">
                  <wp:extent cx="1085210" cy="1430768"/>
                  <wp:effectExtent l="19050" t="0" r="640" b="0"/>
                  <wp:docPr id="12" name="Image 4" descr="Paul Math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ul Mathis"/>
                          <pic:cNvPicPr>
                            <a:picLocks noChangeAspect="1" noChangeArrowheads="1"/>
                          </pic:cNvPicPr>
                        </pic:nvPicPr>
                        <pic:blipFill>
                          <a:blip r:embed="rId8" cstate="print"/>
                          <a:srcRect/>
                          <a:stretch>
                            <a:fillRect/>
                          </a:stretch>
                        </pic:blipFill>
                        <pic:spPr bwMode="auto">
                          <a:xfrm>
                            <a:off x="0" y="0"/>
                            <a:ext cx="1108090" cy="1460933"/>
                          </a:xfrm>
                          <a:prstGeom prst="rect">
                            <a:avLst/>
                          </a:prstGeom>
                          <a:noFill/>
                          <a:ln w="9525">
                            <a:noFill/>
                            <a:miter lim="800000"/>
                            <a:headEnd/>
                            <a:tailEnd/>
                          </a:ln>
                        </pic:spPr>
                      </pic:pic>
                    </a:graphicData>
                  </a:graphic>
                </wp:inline>
              </w:drawing>
            </w:r>
          </w:p>
          <w:p w:rsidR="0050130B" w:rsidRPr="007F733F" w:rsidRDefault="0050130B" w:rsidP="0050130B">
            <w:pPr>
              <w:spacing w:after="0" w:line="240" w:lineRule="auto"/>
              <w:jc w:val="center"/>
              <w:rPr>
                <w:rFonts w:ascii="Garamond" w:eastAsia="Times New Roman" w:hAnsi="Garamond" w:cs="Helvetica"/>
                <w:b/>
                <w:bCs/>
                <w:i/>
                <w:color w:val="006600"/>
              </w:rPr>
            </w:pPr>
            <w:r w:rsidRPr="007F733F">
              <w:rPr>
                <w:rFonts w:ascii="Garamond" w:eastAsia="Times New Roman" w:hAnsi="Garamond" w:cs="Helvetica"/>
                <w:b/>
                <w:i/>
                <w:color w:val="FF0000"/>
              </w:rPr>
              <w:t xml:space="preserve">9 h 15 </w:t>
            </w:r>
            <w:r w:rsidRPr="007F733F">
              <w:rPr>
                <w:rFonts w:ascii="Garamond" w:eastAsia="Times New Roman" w:hAnsi="Garamond" w:cs="Helvetica"/>
                <w:b/>
                <w:bCs/>
                <w:i/>
                <w:color w:val="006600"/>
              </w:rPr>
              <w:t>Energie et</w:t>
            </w:r>
          </w:p>
          <w:p w:rsidR="007654F7" w:rsidRPr="007F733F" w:rsidRDefault="0050130B" w:rsidP="00765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aramond" w:hAnsi="Garamond"/>
                <w:b/>
                <w:color w:val="000099"/>
              </w:rPr>
            </w:pPr>
            <w:r w:rsidRPr="007F733F">
              <w:rPr>
                <w:rFonts w:ascii="Garamond" w:eastAsia="Times New Roman" w:hAnsi="Garamond" w:cs="Helvetica"/>
                <w:b/>
                <w:bCs/>
                <w:i/>
                <w:color w:val="006600"/>
              </w:rPr>
              <w:t>réchauffement  climatique</w:t>
            </w:r>
            <w:r w:rsidR="007654F7" w:rsidRPr="007F733F">
              <w:rPr>
                <w:rFonts w:ascii="Garamond" w:hAnsi="Garamond"/>
                <w:b/>
                <w:color w:val="000099"/>
              </w:rPr>
              <w:t xml:space="preserve"> </w:t>
            </w:r>
          </w:p>
          <w:p w:rsidR="0035201D" w:rsidRPr="007F733F" w:rsidRDefault="0035201D" w:rsidP="00765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aramond" w:hAnsi="Garamond"/>
                <w:b/>
                <w:color w:val="0070C0"/>
              </w:rPr>
            </w:pPr>
          </w:p>
          <w:p w:rsidR="007654F7" w:rsidRPr="007F733F" w:rsidRDefault="007654F7" w:rsidP="00765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aramond" w:eastAsia="Times New Roman" w:hAnsi="Garamond" w:cs="Courier New"/>
              </w:rPr>
            </w:pPr>
            <w:r w:rsidRPr="007F733F">
              <w:rPr>
                <w:rFonts w:ascii="Garamond" w:hAnsi="Garamond"/>
                <w:b/>
                <w:color w:val="0070C0"/>
              </w:rPr>
              <w:t>Paul Mathis</w:t>
            </w:r>
            <w:r w:rsidRPr="007F733F">
              <w:rPr>
                <w:rFonts w:ascii="Garamond" w:hAnsi="Garamond"/>
                <w:b/>
                <w:color w:val="000099"/>
              </w:rPr>
              <w:t> </w:t>
            </w:r>
          </w:p>
          <w:p w:rsidR="00D660EA" w:rsidRPr="007F733F" w:rsidRDefault="00D660EA" w:rsidP="00813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rPr>
            </w:pPr>
          </w:p>
          <w:p w:rsidR="00813613" w:rsidRPr="007F733F" w:rsidRDefault="00813613" w:rsidP="00813613">
            <w:pPr>
              <w:pStyle w:val="Sansinterligne"/>
              <w:ind w:left="141" w:right="142"/>
              <w:rPr>
                <w:rFonts w:ascii="Garamond" w:hAnsi="Garamond"/>
              </w:rPr>
            </w:pPr>
            <w:r w:rsidRPr="007F733F">
              <w:rPr>
                <w:rFonts w:ascii="Garamond" w:hAnsi="Garamond"/>
              </w:rPr>
              <w:t xml:space="preserve">Chercheur retraité, spécialiste de la photosynthèse et de la bioénergétique. Publications grand public sur les énergies. Intérêts particuliers : biomasse, transports. </w:t>
            </w:r>
            <w:r w:rsidRPr="007F733F">
              <w:rPr>
                <w:rFonts w:ascii="Garamond" w:hAnsi="Garamond"/>
              </w:rPr>
              <w:br/>
              <w:t xml:space="preserve">Livres publiés : aux éditions  </w:t>
            </w:r>
            <w:r w:rsidRPr="007F733F">
              <w:rPr>
                <w:rFonts w:ascii="Garamond" w:hAnsi="Garamond"/>
                <w:b/>
              </w:rPr>
              <w:t>Le Pommier</w:t>
            </w:r>
            <w:r w:rsidRPr="007F733F">
              <w:rPr>
                <w:rFonts w:ascii="Garamond" w:hAnsi="Garamond"/>
              </w:rPr>
              <w:t xml:space="preserve"> : </w:t>
            </w:r>
          </w:p>
          <w:p w:rsidR="00813613" w:rsidRPr="007F733F" w:rsidRDefault="00813613" w:rsidP="00813613">
            <w:pPr>
              <w:pStyle w:val="Sansinterligne"/>
              <w:ind w:left="141" w:right="142"/>
              <w:rPr>
                <w:rFonts w:ascii="Garamond" w:hAnsi="Garamond"/>
              </w:rPr>
            </w:pPr>
            <w:r w:rsidRPr="007F733F">
              <w:rPr>
                <w:rFonts w:ascii="Garamond" w:hAnsi="Garamond"/>
              </w:rPr>
              <w:t>- Les énergies renouvelables ont-elles un avenir ?</w:t>
            </w:r>
          </w:p>
          <w:p w:rsidR="00813613" w:rsidRPr="007F733F" w:rsidRDefault="00813613" w:rsidP="00813613">
            <w:pPr>
              <w:pStyle w:val="Sansinterligne"/>
              <w:ind w:left="141" w:right="142"/>
              <w:rPr>
                <w:rFonts w:ascii="Garamond" w:hAnsi="Garamond"/>
              </w:rPr>
            </w:pPr>
            <w:r w:rsidRPr="007F733F">
              <w:rPr>
                <w:rFonts w:ascii="Garamond" w:hAnsi="Garamond"/>
              </w:rPr>
              <w:t>- Quel avenir pour les biocarburants ?</w:t>
            </w:r>
          </w:p>
          <w:p w:rsidR="00813613" w:rsidRPr="007F733F" w:rsidRDefault="00813613" w:rsidP="00813613">
            <w:pPr>
              <w:pStyle w:val="Sansinterligne"/>
              <w:ind w:left="141" w:right="142"/>
              <w:rPr>
                <w:rFonts w:ascii="Garamond" w:hAnsi="Garamond"/>
              </w:rPr>
            </w:pPr>
            <w:r w:rsidRPr="007F733F">
              <w:rPr>
                <w:rFonts w:ascii="Garamond" w:hAnsi="Garamond"/>
              </w:rPr>
              <w:t xml:space="preserve">aux éditions </w:t>
            </w:r>
            <w:proofErr w:type="spellStart"/>
            <w:r w:rsidRPr="007F733F">
              <w:rPr>
                <w:rFonts w:ascii="Garamond" w:hAnsi="Garamond"/>
                <w:b/>
              </w:rPr>
              <w:t>Quae</w:t>
            </w:r>
            <w:proofErr w:type="spellEnd"/>
            <w:r w:rsidRPr="007F733F">
              <w:rPr>
                <w:rFonts w:ascii="Garamond" w:hAnsi="Garamond"/>
                <w:b/>
              </w:rPr>
              <w:t xml:space="preserve"> </w:t>
            </w:r>
          </w:p>
          <w:p w:rsidR="00813613" w:rsidRPr="007F733F" w:rsidRDefault="00813613" w:rsidP="00813613">
            <w:pPr>
              <w:pStyle w:val="Sansinterligne"/>
              <w:ind w:left="141" w:right="142"/>
              <w:rPr>
                <w:rFonts w:ascii="Garamond" w:hAnsi="Garamond"/>
              </w:rPr>
            </w:pPr>
            <w:r w:rsidRPr="007F733F">
              <w:rPr>
                <w:rFonts w:ascii="Garamond" w:hAnsi="Garamond"/>
              </w:rPr>
              <w:t>- Les énergies. Comprendre les enjeux</w:t>
            </w:r>
          </w:p>
          <w:p w:rsidR="0035201D" w:rsidRPr="007F733F" w:rsidRDefault="0035201D" w:rsidP="0035201D">
            <w:pPr>
              <w:spacing w:after="0" w:line="240" w:lineRule="auto"/>
              <w:rPr>
                <w:rFonts w:ascii="Garamond" w:hAnsi="Garamond"/>
              </w:rPr>
            </w:pPr>
            <w:r w:rsidRPr="007F733F">
              <w:rPr>
                <w:rFonts w:ascii="Garamond" w:hAnsi="Garamond"/>
              </w:rPr>
              <w:t xml:space="preserve">   </w:t>
            </w:r>
            <w:r w:rsidR="00813613" w:rsidRPr="007F733F">
              <w:rPr>
                <w:rFonts w:ascii="Garamond" w:hAnsi="Garamond"/>
              </w:rPr>
              <w:t>- La Biomasse, énergie d'avenir ?</w:t>
            </w:r>
          </w:p>
          <w:p w:rsidR="0035201D" w:rsidRPr="007F733F" w:rsidRDefault="002A0F2D" w:rsidP="002A0F2D">
            <w:pPr>
              <w:spacing w:after="0" w:line="240" w:lineRule="auto"/>
              <w:rPr>
                <w:rFonts w:ascii="Garamond" w:hAnsi="Garamond"/>
              </w:rPr>
            </w:pPr>
            <w:r>
              <w:rPr>
                <w:rFonts w:ascii="Garamond" w:hAnsi="Garamond"/>
              </w:rPr>
              <w:t xml:space="preserve">   - L’énergie, moteur du progrès ?</w:t>
            </w:r>
            <w:bookmarkStart w:id="0" w:name="_GoBack"/>
            <w:bookmarkEnd w:id="0"/>
          </w:p>
          <w:p w:rsidR="0035201D" w:rsidRPr="007F733F" w:rsidRDefault="002A0F2D" w:rsidP="0035201D">
            <w:pPr>
              <w:spacing w:after="0" w:line="240" w:lineRule="auto"/>
              <w:jc w:val="center"/>
              <w:rPr>
                <w:rFonts w:ascii="Garamond" w:hAnsi="Garamond"/>
                <w:b/>
                <w:color w:val="000099"/>
              </w:rPr>
            </w:pPr>
            <w:hyperlink r:id="rId9" w:history="1">
              <w:r w:rsidR="0035201D" w:rsidRPr="007F733F">
                <w:rPr>
                  <w:rStyle w:val="Lienhypertexte"/>
                  <w:rFonts w:ascii="Garamond" w:hAnsi="Garamond"/>
                  <w:b/>
                </w:rPr>
                <w:t>mathis.paul@orange.fr</w:t>
              </w:r>
            </w:hyperlink>
          </w:p>
          <w:p w:rsidR="0050130B" w:rsidRPr="007F733F" w:rsidRDefault="0050130B" w:rsidP="0050130B">
            <w:pPr>
              <w:spacing w:after="0" w:line="240" w:lineRule="auto"/>
              <w:jc w:val="center"/>
              <w:rPr>
                <w:rFonts w:ascii="Garamond" w:hAnsi="Garamond"/>
                <w:b/>
                <w:color w:val="000099"/>
              </w:rPr>
            </w:pP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423A6E" w:rsidRDefault="004D0048" w:rsidP="00253B58">
            <w:pPr>
              <w:pStyle w:val="Sansinterligne"/>
              <w:ind w:left="141" w:right="142" w:firstLine="284"/>
              <w:jc w:val="both"/>
              <w:rPr>
                <w:rFonts w:ascii="Garamond" w:hAnsi="Garamond"/>
              </w:rPr>
            </w:pPr>
            <w:r w:rsidRPr="007F733F">
              <w:rPr>
                <w:rFonts w:ascii="Garamond" w:hAnsi="Garamond"/>
              </w:rPr>
              <w:t>La question de l’énergie touche des domaines très variés, tels les changements climatiques, « la fin du pétrole », les transports, la taxe carbone, les éoliennes, le nucléaire, la vie quotidienne, etc. De fortes controverses naissent de ces questions et l’objectif d’ici à 2050 de diviser par 4 nos émissions de gaz à effet de serre va mobiliser les acteurs politiques et économiques pendant plusieurs déc</w:t>
            </w:r>
            <w:r w:rsidR="002A0F2D">
              <w:rPr>
                <w:rFonts w:ascii="Garamond" w:hAnsi="Garamond"/>
              </w:rPr>
              <w:t>ennies</w:t>
            </w:r>
            <w:r w:rsidRPr="007F733F">
              <w:rPr>
                <w:rFonts w:ascii="Garamond" w:hAnsi="Garamond"/>
              </w:rPr>
              <w:t xml:space="preserve">. </w:t>
            </w:r>
          </w:p>
          <w:p w:rsidR="00404B59" w:rsidRPr="007F733F" w:rsidRDefault="004D0048" w:rsidP="00253B58">
            <w:pPr>
              <w:pStyle w:val="Sansinterligne"/>
              <w:ind w:left="141" w:right="142" w:firstLine="284"/>
              <w:jc w:val="both"/>
              <w:rPr>
                <w:rFonts w:ascii="Garamond" w:hAnsi="Garamond"/>
              </w:rPr>
            </w:pPr>
            <w:r w:rsidRPr="007F733F">
              <w:rPr>
                <w:rFonts w:ascii="Garamond" w:hAnsi="Garamond"/>
              </w:rPr>
              <w:t>La solution unique n’existe pas, les énergies sont complémentaires. Le conférencier apportera des informations sur les énergies, leur place dans les sociétés modernes et les problèmes qu’elles posent pour l’avenir. Il invitera les auditeurs à résister aux discours simplificateurs, à la pression des médias et de la publicité.</w:t>
            </w:r>
          </w:p>
        </w:tc>
      </w:tr>
      <w:tr w:rsidR="0050130B" w:rsidRPr="007F733F" w:rsidTr="00150BC6">
        <w:trPr>
          <w:trHeight w:val="2988"/>
        </w:trPr>
        <w:tc>
          <w:tcPr>
            <w:tcW w:w="47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0130B" w:rsidRPr="007F733F" w:rsidRDefault="0050130B" w:rsidP="0050130B">
            <w:pPr>
              <w:spacing w:after="0" w:line="240" w:lineRule="auto"/>
              <w:jc w:val="center"/>
              <w:rPr>
                <w:rFonts w:ascii="Garamond" w:hAnsi="Garamond" w:cs="Times New Roman"/>
                <w:b/>
                <w:color w:val="000099"/>
              </w:rPr>
            </w:pPr>
            <w:r w:rsidRPr="007F733F">
              <w:rPr>
                <w:rFonts w:ascii="Garamond" w:hAnsi="Garamond" w:cs="Times New Roman"/>
                <w:b/>
                <w:noProof/>
                <w:color w:val="FF0000"/>
              </w:rPr>
              <w:drawing>
                <wp:inline distT="0" distB="0" distL="0" distR="0">
                  <wp:extent cx="1128191" cy="1337855"/>
                  <wp:effectExtent l="0" t="0" r="0" b="0"/>
                  <wp:docPr id="13" name="Image 10" descr="jf Quinchon 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f Quinchon r.jpg"/>
                          <pic:cNvPicPr/>
                        </pic:nvPicPr>
                        <pic:blipFill>
                          <a:blip r:embed="rId10" cstate="print"/>
                          <a:stretch>
                            <a:fillRect/>
                          </a:stretch>
                        </pic:blipFill>
                        <pic:spPr>
                          <a:xfrm>
                            <a:off x="0" y="0"/>
                            <a:ext cx="1143822" cy="1356391"/>
                          </a:xfrm>
                          <a:prstGeom prst="rect">
                            <a:avLst/>
                          </a:prstGeom>
                        </pic:spPr>
                      </pic:pic>
                    </a:graphicData>
                  </a:graphic>
                </wp:inline>
              </w:drawing>
            </w:r>
          </w:p>
          <w:p w:rsidR="00E660D7" w:rsidRDefault="00E660D7" w:rsidP="007654F7">
            <w:pPr>
              <w:spacing w:after="0" w:line="240" w:lineRule="auto"/>
              <w:jc w:val="center"/>
              <w:rPr>
                <w:rFonts w:ascii="Garamond" w:eastAsia="Times New Roman" w:hAnsi="Garamond" w:cs="Times New Roman"/>
                <w:b/>
                <w:i/>
                <w:color w:val="FF0000"/>
              </w:rPr>
            </w:pPr>
          </w:p>
          <w:p w:rsidR="007654F7" w:rsidRPr="007F733F" w:rsidRDefault="0050130B" w:rsidP="007654F7">
            <w:pPr>
              <w:spacing w:after="0" w:line="240" w:lineRule="auto"/>
              <w:jc w:val="center"/>
              <w:rPr>
                <w:rFonts w:ascii="Garamond" w:hAnsi="Garamond" w:cs="Times New Roman"/>
                <w:b/>
                <w:color w:val="000099"/>
              </w:rPr>
            </w:pPr>
            <w:r w:rsidRPr="007F733F">
              <w:rPr>
                <w:rFonts w:ascii="Garamond" w:eastAsia="Times New Roman" w:hAnsi="Garamond" w:cs="Times New Roman"/>
                <w:b/>
                <w:i/>
                <w:color w:val="FF0000"/>
              </w:rPr>
              <w:t>10 h</w:t>
            </w:r>
            <w:r w:rsidRPr="007F733F">
              <w:rPr>
                <w:rFonts w:ascii="Garamond" w:eastAsia="Times New Roman" w:hAnsi="Garamond" w:cs="Helvetica"/>
                <w:b/>
                <w:i/>
                <w:color w:val="006600"/>
              </w:rPr>
              <w:t xml:space="preserve"> </w:t>
            </w:r>
            <w:r w:rsidR="007654F7" w:rsidRPr="007F733F">
              <w:rPr>
                <w:rFonts w:ascii="Garamond" w:eastAsia="Times New Roman" w:hAnsi="Garamond" w:cs="Helvetica"/>
                <w:b/>
                <w:i/>
                <w:color w:val="006600"/>
              </w:rPr>
              <w:t xml:space="preserve"> Les réseaux intelligents </w:t>
            </w:r>
            <w:r w:rsidR="007654F7" w:rsidRPr="007F733F">
              <w:rPr>
                <w:rFonts w:ascii="Garamond" w:eastAsia="Times New Roman" w:hAnsi="Garamond" w:cs="Helvetica"/>
                <w:b/>
                <w:color w:val="006600"/>
              </w:rPr>
              <w:t xml:space="preserve">(smart </w:t>
            </w:r>
            <w:proofErr w:type="spellStart"/>
            <w:r w:rsidR="007654F7" w:rsidRPr="007F733F">
              <w:rPr>
                <w:rFonts w:ascii="Garamond" w:eastAsia="Times New Roman" w:hAnsi="Garamond" w:cs="Helvetica"/>
                <w:b/>
                <w:color w:val="006600"/>
              </w:rPr>
              <w:t>grids</w:t>
            </w:r>
            <w:proofErr w:type="spellEnd"/>
            <w:r w:rsidR="007654F7" w:rsidRPr="007F733F">
              <w:rPr>
                <w:rFonts w:ascii="Garamond" w:eastAsia="Times New Roman" w:hAnsi="Garamond" w:cs="Helvetica"/>
                <w:b/>
                <w:color w:val="006600"/>
              </w:rPr>
              <w:t>)</w:t>
            </w:r>
            <w:r w:rsidR="007654F7" w:rsidRPr="007F733F">
              <w:rPr>
                <w:rFonts w:ascii="Garamond" w:eastAsia="Times New Roman" w:hAnsi="Garamond" w:cs="Arial"/>
                <w:color w:val="006600"/>
              </w:rPr>
              <w:t xml:space="preserve"> : </w:t>
            </w:r>
            <w:r w:rsidR="007654F7" w:rsidRPr="007F733F">
              <w:rPr>
                <w:rFonts w:ascii="Garamond" w:eastAsia="Times New Roman" w:hAnsi="Garamond" w:cs="Arial"/>
                <w:b/>
                <w:i/>
                <w:color w:val="006600"/>
              </w:rPr>
              <w:t>l'électricité au cœur de la transition énergétique</w:t>
            </w:r>
            <w:r w:rsidR="007654F7" w:rsidRPr="007F733F">
              <w:rPr>
                <w:rFonts w:ascii="Garamond" w:eastAsia="Times New Roman" w:hAnsi="Garamond" w:cs="Helvetica"/>
                <w:b/>
                <w:i/>
                <w:color w:val="006600"/>
              </w:rPr>
              <w:t xml:space="preserve"> </w:t>
            </w:r>
            <w:r w:rsidR="007654F7" w:rsidRPr="007F733F">
              <w:rPr>
                <w:rFonts w:ascii="Garamond" w:hAnsi="Garamond" w:cs="Times New Roman"/>
                <w:b/>
                <w:color w:val="000099"/>
              </w:rPr>
              <w:t xml:space="preserve"> </w:t>
            </w:r>
          </w:p>
          <w:p w:rsidR="0035201D" w:rsidRPr="007F733F" w:rsidRDefault="0035201D" w:rsidP="007654F7">
            <w:pPr>
              <w:spacing w:after="0" w:line="240" w:lineRule="auto"/>
              <w:jc w:val="center"/>
              <w:rPr>
                <w:rFonts w:ascii="Garamond" w:hAnsi="Garamond" w:cs="Times New Roman"/>
                <w:b/>
                <w:color w:val="000099"/>
              </w:rPr>
            </w:pPr>
          </w:p>
          <w:p w:rsidR="007654F7" w:rsidRPr="007F733F" w:rsidRDefault="007654F7" w:rsidP="007654F7">
            <w:pPr>
              <w:spacing w:after="0" w:line="240" w:lineRule="auto"/>
              <w:jc w:val="center"/>
              <w:rPr>
                <w:rFonts w:ascii="Garamond" w:hAnsi="Garamond" w:cs="Times New Roman"/>
                <w:b/>
                <w:color w:val="000099"/>
              </w:rPr>
            </w:pPr>
            <w:r w:rsidRPr="007F733F">
              <w:rPr>
                <w:rFonts w:ascii="Garamond" w:hAnsi="Garamond" w:cs="Times New Roman"/>
                <w:b/>
                <w:color w:val="000099"/>
              </w:rPr>
              <w:t xml:space="preserve">Jean-François </w:t>
            </w:r>
            <w:proofErr w:type="spellStart"/>
            <w:r w:rsidRPr="007F733F">
              <w:rPr>
                <w:rFonts w:ascii="Garamond" w:hAnsi="Garamond" w:cs="Times New Roman"/>
                <w:b/>
                <w:color w:val="000099"/>
              </w:rPr>
              <w:t>Quinchon</w:t>
            </w:r>
            <w:proofErr w:type="spellEnd"/>
          </w:p>
          <w:p w:rsidR="0035201D" w:rsidRPr="007F733F" w:rsidRDefault="0035201D" w:rsidP="007654F7">
            <w:pPr>
              <w:spacing w:after="0" w:line="240" w:lineRule="auto"/>
              <w:jc w:val="center"/>
              <w:rPr>
                <w:rFonts w:ascii="Garamond" w:hAnsi="Garamond" w:cs="Times New Roman"/>
                <w:b/>
                <w:color w:val="000099"/>
              </w:rPr>
            </w:pPr>
          </w:p>
          <w:p w:rsidR="0035201D" w:rsidRDefault="0035201D" w:rsidP="007654F7">
            <w:pPr>
              <w:spacing w:after="0" w:line="240" w:lineRule="auto"/>
              <w:jc w:val="center"/>
              <w:rPr>
                <w:rFonts w:ascii="Garamond" w:eastAsia="Times New Roman" w:hAnsi="Garamond" w:cs="Arial"/>
              </w:rPr>
            </w:pPr>
            <w:r w:rsidRPr="007F733F">
              <w:rPr>
                <w:rFonts w:ascii="Garamond" w:eastAsia="Times New Roman" w:hAnsi="Garamond" w:cs="Arial"/>
              </w:rPr>
              <w:t>Directeur Régional Centre Val-de-Loire d'ERDF</w:t>
            </w:r>
            <w:r w:rsidRPr="007F733F">
              <w:rPr>
                <w:rFonts w:ascii="Garamond" w:eastAsia="Times New Roman" w:hAnsi="Garamond" w:cs="Times New Roman"/>
              </w:rPr>
              <w:t xml:space="preserve"> </w:t>
            </w:r>
            <w:r w:rsidRPr="007F733F">
              <w:rPr>
                <w:rFonts w:ascii="Garamond" w:eastAsia="Times New Roman" w:hAnsi="Garamond" w:cs="Times New Roman"/>
              </w:rPr>
              <w:br/>
            </w:r>
            <w:r w:rsidRPr="007F733F">
              <w:rPr>
                <w:rFonts w:ascii="Garamond" w:eastAsia="Times New Roman" w:hAnsi="Garamond" w:cs="Arial"/>
              </w:rPr>
              <w:t>Ingénieur civil des ponts et chaussées</w:t>
            </w:r>
            <w:r w:rsidRPr="007F733F">
              <w:rPr>
                <w:rFonts w:ascii="Garamond" w:eastAsia="Times New Roman" w:hAnsi="Garamond" w:cs="Times New Roman"/>
              </w:rPr>
              <w:t xml:space="preserve"> </w:t>
            </w:r>
            <w:r w:rsidRPr="007F733F">
              <w:rPr>
                <w:rFonts w:ascii="Garamond" w:eastAsia="Times New Roman" w:hAnsi="Garamond" w:cs="Times New Roman"/>
              </w:rPr>
              <w:br/>
            </w:r>
            <w:r w:rsidRPr="007F733F">
              <w:rPr>
                <w:rFonts w:ascii="Garamond" w:eastAsia="Times New Roman" w:hAnsi="Garamond" w:cs="Arial"/>
              </w:rPr>
              <w:t>Ancien élève de l'école Polytechnique</w:t>
            </w:r>
          </w:p>
          <w:p w:rsidR="007F733F" w:rsidRPr="007F733F" w:rsidRDefault="007F733F" w:rsidP="007654F7">
            <w:pPr>
              <w:spacing w:after="0" w:line="240" w:lineRule="auto"/>
              <w:jc w:val="center"/>
              <w:rPr>
                <w:rFonts w:ascii="Garamond" w:hAnsi="Garamond"/>
              </w:rPr>
            </w:pPr>
          </w:p>
          <w:p w:rsidR="007654F7" w:rsidRPr="007F733F" w:rsidRDefault="002A0F2D" w:rsidP="007654F7">
            <w:pPr>
              <w:spacing w:after="0" w:line="240" w:lineRule="auto"/>
              <w:jc w:val="center"/>
              <w:rPr>
                <w:rFonts w:ascii="Garamond" w:hAnsi="Garamond"/>
              </w:rPr>
            </w:pPr>
            <w:hyperlink r:id="rId11" w:history="1">
              <w:r w:rsidR="007654F7" w:rsidRPr="007F733F">
                <w:rPr>
                  <w:rStyle w:val="Lienhypertexte"/>
                  <w:rFonts w:ascii="Garamond" w:hAnsi="Garamond" w:cs="Times New Roman"/>
                  <w:b/>
                  <w:color w:val="000099"/>
                </w:rPr>
                <w:t>jean-francois.quinchon@erdf.fr</w:t>
              </w:r>
            </w:hyperlink>
          </w:p>
          <w:p w:rsidR="00961691" w:rsidRPr="007F733F" w:rsidRDefault="00961691" w:rsidP="0035201D">
            <w:pPr>
              <w:spacing w:after="0" w:line="240" w:lineRule="auto"/>
              <w:jc w:val="center"/>
              <w:rPr>
                <w:rFonts w:ascii="Garamond" w:hAnsi="Garamond"/>
                <w:b/>
                <w:color w:val="000099"/>
              </w:rPr>
            </w:pP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813613" w:rsidRPr="007F733F" w:rsidRDefault="007654F7" w:rsidP="00253B58">
            <w:pPr>
              <w:spacing w:after="0" w:line="240" w:lineRule="auto"/>
              <w:ind w:left="141" w:right="142" w:firstLine="284"/>
              <w:jc w:val="both"/>
              <w:rPr>
                <w:rFonts w:ascii="Garamond" w:eastAsia="Times New Roman" w:hAnsi="Garamond" w:cs="Arial"/>
              </w:rPr>
            </w:pPr>
            <w:r w:rsidRPr="007F733F">
              <w:rPr>
                <w:rFonts w:ascii="Garamond" w:eastAsia="Times New Roman" w:hAnsi="Garamond" w:cs="Arial"/>
              </w:rPr>
              <w:t xml:space="preserve">Pour faire face aux mutations du paysage énergétique, il est nécessaire de moderniser le système électrique. Le contexte français et européen, dans lequel se sont développés les réseaux électriques, conduit à privilégier le déploiement de technologies </w:t>
            </w:r>
            <w:r w:rsidRPr="00B03AD2">
              <w:rPr>
                <w:rFonts w:ascii="Garamond" w:eastAsia="Times New Roman" w:hAnsi="Garamond" w:cs="Arial"/>
                <w:i/>
              </w:rPr>
              <w:t xml:space="preserve">smart </w:t>
            </w:r>
            <w:proofErr w:type="spellStart"/>
            <w:r w:rsidRPr="00B03AD2">
              <w:rPr>
                <w:rFonts w:ascii="Garamond" w:eastAsia="Times New Roman" w:hAnsi="Garamond" w:cs="Arial"/>
                <w:i/>
              </w:rPr>
              <w:t>grids</w:t>
            </w:r>
            <w:proofErr w:type="spellEnd"/>
            <w:r w:rsidRPr="007F733F">
              <w:rPr>
                <w:rFonts w:ascii="Garamond" w:eastAsia="Times New Roman" w:hAnsi="Garamond" w:cs="Arial"/>
              </w:rPr>
              <w:t xml:space="preserve"> plutôt que le remplacement et le renforcement massif des réseaux.</w:t>
            </w:r>
          </w:p>
          <w:p w:rsidR="007654F7" w:rsidRPr="007F733F" w:rsidRDefault="007654F7" w:rsidP="00253B58">
            <w:pPr>
              <w:spacing w:after="0" w:line="240" w:lineRule="auto"/>
              <w:ind w:left="141" w:right="142" w:firstLine="284"/>
              <w:jc w:val="both"/>
              <w:rPr>
                <w:rFonts w:ascii="Garamond" w:eastAsia="Times New Roman" w:hAnsi="Garamond" w:cs="Times New Roman"/>
              </w:rPr>
            </w:pPr>
            <w:r w:rsidRPr="007F733F">
              <w:rPr>
                <w:rFonts w:ascii="Garamond" w:eastAsia="Times New Roman" w:hAnsi="Garamond" w:cs="Times New Roman"/>
              </w:rPr>
              <w:t xml:space="preserve"> </w:t>
            </w:r>
            <w:r w:rsidRPr="007F733F">
              <w:rPr>
                <w:rFonts w:ascii="Garamond" w:eastAsia="Times New Roman" w:hAnsi="Garamond" w:cs="Times New Roman"/>
              </w:rPr>
              <w:br/>
            </w:r>
            <w:r w:rsidR="00423A6E">
              <w:rPr>
                <w:rFonts w:ascii="Garamond" w:eastAsia="Times New Roman" w:hAnsi="Garamond" w:cs="Arial"/>
              </w:rPr>
              <w:t xml:space="preserve">     </w:t>
            </w:r>
            <w:r w:rsidRPr="007F733F">
              <w:rPr>
                <w:rFonts w:ascii="Garamond" w:eastAsia="Times New Roman" w:hAnsi="Garamond" w:cs="Arial"/>
              </w:rPr>
              <w:t>Le système électrique sera ainsi piloté de manière plus flexible pour gérer les contraintes telles que l’intermittence des énergies renouvelables et le développement de nouveaux usages tel que le véhicule électrique.</w:t>
            </w:r>
            <w:r w:rsidRPr="007F733F">
              <w:rPr>
                <w:rFonts w:ascii="Garamond" w:eastAsia="Times New Roman" w:hAnsi="Garamond" w:cs="Times New Roman"/>
              </w:rPr>
              <w:t xml:space="preserve"> </w:t>
            </w:r>
          </w:p>
          <w:p w:rsidR="00423A6E" w:rsidRDefault="00423A6E" w:rsidP="00253B58">
            <w:pPr>
              <w:spacing w:after="0" w:line="240" w:lineRule="auto"/>
              <w:ind w:left="141" w:right="142" w:firstLine="284"/>
              <w:jc w:val="both"/>
              <w:rPr>
                <w:rFonts w:ascii="Garamond" w:eastAsia="Times New Roman" w:hAnsi="Garamond" w:cs="Arial"/>
              </w:rPr>
            </w:pPr>
          </w:p>
          <w:p w:rsidR="00813613" w:rsidRPr="007F733F" w:rsidRDefault="007654F7" w:rsidP="00253B58">
            <w:pPr>
              <w:spacing w:after="0" w:line="240" w:lineRule="auto"/>
              <w:ind w:left="141" w:right="142" w:firstLine="284"/>
              <w:jc w:val="both"/>
              <w:rPr>
                <w:rFonts w:ascii="Garamond" w:eastAsia="Times New Roman" w:hAnsi="Garamond" w:cs="Arial"/>
              </w:rPr>
            </w:pPr>
            <w:r w:rsidRPr="007F733F">
              <w:rPr>
                <w:rFonts w:ascii="Garamond" w:eastAsia="Times New Roman" w:hAnsi="Garamond" w:cs="Arial"/>
              </w:rPr>
              <w:t>Ces contraintes auront également pour effet de faire évoluer le système actuel, où l’équilibre en temps réel est assuré en adaptant la production à la consommation, vers un système où l’ajustement se fera davantage par la demande, faisant du consommateur un véritable acteur.</w:t>
            </w:r>
          </w:p>
          <w:p w:rsidR="00AC1272" w:rsidRPr="007F733F" w:rsidRDefault="007654F7" w:rsidP="00253B58">
            <w:pPr>
              <w:spacing w:after="0" w:line="240" w:lineRule="auto"/>
              <w:ind w:left="141" w:right="142" w:firstLine="284"/>
              <w:jc w:val="both"/>
              <w:rPr>
                <w:rFonts w:ascii="Garamond" w:hAnsi="Garamond"/>
              </w:rPr>
            </w:pPr>
            <w:r w:rsidRPr="007F733F">
              <w:rPr>
                <w:rFonts w:ascii="Garamond" w:eastAsia="Times New Roman" w:hAnsi="Garamond" w:cs="Times New Roman"/>
              </w:rPr>
              <w:t xml:space="preserve">                  </w:t>
            </w:r>
          </w:p>
        </w:tc>
      </w:tr>
      <w:tr w:rsidR="0050130B" w:rsidRPr="007F733F" w:rsidTr="00150BC6">
        <w:trPr>
          <w:trHeight w:val="3564"/>
        </w:trPr>
        <w:tc>
          <w:tcPr>
            <w:tcW w:w="47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50130B" w:rsidRPr="007F733F" w:rsidRDefault="0050130B" w:rsidP="0050130B">
            <w:pPr>
              <w:spacing w:after="0" w:line="240" w:lineRule="auto"/>
              <w:jc w:val="center"/>
              <w:rPr>
                <w:rFonts w:ascii="Garamond" w:hAnsi="Garamond"/>
                <w:b/>
                <w:color w:val="000099"/>
              </w:rPr>
            </w:pPr>
            <w:r w:rsidRPr="007F733F">
              <w:rPr>
                <w:rFonts w:ascii="Garamond" w:hAnsi="Garamond"/>
                <w:noProof/>
              </w:rPr>
              <w:lastRenderedPageBreak/>
              <w:drawing>
                <wp:inline distT="0" distB="0" distL="0" distR="0">
                  <wp:extent cx="1111590" cy="1322961"/>
                  <wp:effectExtent l="0" t="0" r="0" b="0"/>
                  <wp:docPr id="14" name="Imag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8612" cy="1355122"/>
                          </a:xfrm>
                          <a:prstGeom prst="rect">
                            <a:avLst/>
                          </a:prstGeom>
                          <a:noFill/>
                          <a:ln>
                            <a:noFill/>
                          </a:ln>
                        </pic:spPr>
                      </pic:pic>
                    </a:graphicData>
                  </a:graphic>
                </wp:inline>
              </w:drawing>
            </w:r>
          </w:p>
          <w:p w:rsidR="00E660D7" w:rsidRDefault="00E660D7" w:rsidP="0050130B">
            <w:pPr>
              <w:spacing w:after="0" w:line="240" w:lineRule="auto"/>
              <w:jc w:val="center"/>
              <w:rPr>
                <w:rFonts w:ascii="Garamond" w:eastAsia="Times New Roman" w:hAnsi="Garamond" w:cs="Helvetica"/>
                <w:b/>
                <w:bCs/>
                <w:i/>
                <w:color w:val="FF0000"/>
              </w:rPr>
            </w:pPr>
          </w:p>
          <w:p w:rsidR="0050130B" w:rsidRPr="007F733F" w:rsidRDefault="0050130B" w:rsidP="0050130B">
            <w:pPr>
              <w:spacing w:after="0" w:line="240" w:lineRule="auto"/>
              <w:jc w:val="center"/>
              <w:rPr>
                <w:rFonts w:ascii="Garamond" w:eastAsia="Times New Roman" w:hAnsi="Garamond" w:cs="Helvetica"/>
                <w:b/>
                <w:bCs/>
                <w:i/>
                <w:color w:val="006600"/>
              </w:rPr>
            </w:pPr>
            <w:r w:rsidRPr="007F733F">
              <w:rPr>
                <w:rFonts w:ascii="Garamond" w:eastAsia="Times New Roman" w:hAnsi="Garamond" w:cs="Helvetica"/>
                <w:b/>
                <w:bCs/>
                <w:i/>
                <w:color w:val="FF0000"/>
              </w:rPr>
              <w:t xml:space="preserve">11 h 15 </w:t>
            </w:r>
            <w:r w:rsidRPr="007F733F">
              <w:rPr>
                <w:rFonts w:ascii="Garamond" w:eastAsia="Times New Roman" w:hAnsi="Garamond" w:cs="Helvetica"/>
                <w:b/>
                <w:bCs/>
                <w:i/>
                <w:color w:val="006600"/>
              </w:rPr>
              <w:t>La transition énergétique et la géothermie</w:t>
            </w:r>
          </w:p>
          <w:p w:rsidR="000E4AFC" w:rsidRDefault="000E4AFC" w:rsidP="007654F7">
            <w:pPr>
              <w:spacing w:after="0" w:line="240" w:lineRule="auto"/>
              <w:jc w:val="center"/>
              <w:rPr>
                <w:rFonts w:ascii="Garamond" w:hAnsi="Garamond"/>
                <w:b/>
                <w:color w:val="0070C0"/>
              </w:rPr>
            </w:pPr>
          </w:p>
          <w:p w:rsidR="007654F7" w:rsidRPr="00423A6E" w:rsidRDefault="007654F7" w:rsidP="007654F7">
            <w:pPr>
              <w:spacing w:after="0" w:line="240" w:lineRule="auto"/>
              <w:jc w:val="center"/>
              <w:rPr>
                <w:rFonts w:ascii="Garamond" w:hAnsi="Garamond"/>
                <w:b/>
                <w:color w:val="0070C0"/>
              </w:rPr>
            </w:pPr>
            <w:r w:rsidRPr="00423A6E">
              <w:rPr>
                <w:rFonts w:ascii="Garamond" w:hAnsi="Garamond"/>
                <w:b/>
                <w:color w:val="0070C0"/>
              </w:rPr>
              <w:t xml:space="preserve">Jacques </w:t>
            </w:r>
            <w:proofErr w:type="spellStart"/>
            <w:r w:rsidRPr="00423A6E">
              <w:rPr>
                <w:rFonts w:ascii="Garamond" w:hAnsi="Garamond"/>
                <w:b/>
                <w:color w:val="0070C0"/>
              </w:rPr>
              <w:t>Varet</w:t>
            </w:r>
            <w:proofErr w:type="spellEnd"/>
          </w:p>
          <w:p w:rsidR="0050293F" w:rsidRPr="00423A6E" w:rsidRDefault="0050293F" w:rsidP="00423A6E">
            <w:pPr>
              <w:pStyle w:val="Sansinterligne"/>
              <w:jc w:val="both"/>
              <w:rPr>
                <w:rFonts w:ascii="Garamond" w:eastAsia="Times New Roman" w:hAnsi="Garamond"/>
                <w:sz w:val="20"/>
                <w:szCs w:val="20"/>
              </w:rPr>
            </w:pPr>
            <w:r w:rsidRPr="00423A6E">
              <w:rPr>
                <w:rFonts w:ascii="Garamond" w:eastAsia="Times New Roman" w:hAnsi="Garamond"/>
                <w:sz w:val="20"/>
                <w:szCs w:val="20"/>
              </w:rPr>
              <w:t>Docteur en sciences de la terre (1973),</w:t>
            </w:r>
          </w:p>
          <w:p w:rsidR="0050293F" w:rsidRPr="00423A6E" w:rsidRDefault="0050293F" w:rsidP="00423A6E">
            <w:pPr>
              <w:pStyle w:val="Sansinterligne"/>
              <w:jc w:val="both"/>
              <w:rPr>
                <w:rFonts w:ascii="Garamond" w:hAnsi="Garamond"/>
                <w:iCs/>
                <w:sz w:val="20"/>
                <w:szCs w:val="20"/>
              </w:rPr>
            </w:pPr>
            <w:r w:rsidRPr="00423A6E">
              <w:rPr>
                <w:rFonts w:ascii="Garamond" w:hAnsi="Garamond"/>
                <w:iCs/>
                <w:sz w:val="20"/>
                <w:szCs w:val="20"/>
              </w:rPr>
              <w:t xml:space="preserve">Ancien chef du département </w:t>
            </w:r>
            <w:r w:rsidRPr="00423A6E">
              <w:rPr>
                <w:rFonts w:ascii="Garamond" w:hAnsi="Garamond"/>
                <w:b/>
                <w:iCs/>
                <w:sz w:val="20"/>
                <w:szCs w:val="20"/>
              </w:rPr>
              <w:t xml:space="preserve">géothermie </w:t>
            </w:r>
            <w:r w:rsidRPr="00423A6E">
              <w:rPr>
                <w:rFonts w:ascii="Garamond" w:hAnsi="Garamond"/>
                <w:iCs/>
                <w:sz w:val="20"/>
                <w:szCs w:val="20"/>
              </w:rPr>
              <w:t xml:space="preserve">du BRGM </w:t>
            </w:r>
          </w:p>
          <w:p w:rsidR="0050293F" w:rsidRPr="00423A6E" w:rsidRDefault="0050293F" w:rsidP="00423A6E">
            <w:pPr>
              <w:pStyle w:val="Sansinterligne"/>
              <w:jc w:val="both"/>
              <w:rPr>
                <w:rFonts w:ascii="Garamond" w:hAnsi="Garamond"/>
                <w:iCs/>
                <w:sz w:val="20"/>
                <w:szCs w:val="20"/>
              </w:rPr>
            </w:pPr>
            <w:r w:rsidRPr="00423A6E">
              <w:rPr>
                <w:rFonts w:ascii="Garamond" w:hAnsi="Garamond"/>
                <w:iCs/>
                <w:sz w:val="20"/>
                <w:szCs w:val="20"/>
              </w:rPr>
              <w:t xml:space="preserve">Directeur du service géologique national et </w:t>
            </w:r>
          </w:p>
          <w:p w:rsidR="0050293F" w:rsidRPr="00423A6E" w:rsidRDefault="0050293F" w:rsidP="00423A6E">
            <w:pPr>
              <w:pStyle w:val="Sansinterligne"/>
              <w:jc w:val="both"/>
              <w:rPr>
                <w:rFonts w:ascii="Garamond" w:eastAsia="Times New Roman" w:hAnsi="Garamond"/>
                <w:sz w:val="20"/>
                <w:szCs w:val="20"/>
              </w:rPr>
            </w:pPr>
            <w:r w:rsidRPr="00423A6E">
              <w:rPr>
                <w:rFonts w:ascii="Garamond" w:eastAsia="Times New Roman" w:hAnsi="Garamond"/>
                <w:sz w:val="20"/>
                <w:szCs w:val="20"/>
              </w:rPr>
              <w:t xml:space="preserve">Fondateur de la compagnie française de géothermie </w:t>
            </w:r>
          </w:p>
          <w:p w:rsidR="00423A6E" w:rsidRDefault="0050293F" w:rsidP="00423A6E">
            <w:pPr>
              <w:spacing w:after="0" w:line="240" w:lineRule="auto"/>
              <w:jc w:val="both"/>
              <w:rPr>
                <w:rFonts w:ascii="Garamond" w:eastAsia="Times New Roman" w:hAnsi="Garamond"/>
                <w:sz w:val="20"/>
                <w:szCs w:val="20"/>
              </w:rPr>
            </w:pPr>
            <w:r w:rsidRPr="00423A6E">
              <w:rPr>
                <w:rFonts w:ascii="Garamond" w:eastAsia="Times New Roman" w:hAnsi="Garamond"/>
                <w:sz w:val="20"/>
                <w:szCs w:val="20"/>
              </w:rPr>
              <w:t xml:space="preserve">Chef du département énergie, ressources minérales et technologies de l'environnement au ministère de la recherche (ministère </w:t>
            </w:r>
            <w:proofErr w:type="spellStart"/>
            <w:r w:rsidRPr="00423A6E">
              <w:rPr>
                <w:rFonts w:ascii="Garamond" w:eastAsia="Times New Roman" w:hAnsi="Garamond"/>
                <w:sz w:val="20"/>
                <w:szCs w:val="20"/>
              </w:rPr>
              <w:t>H.Curien</w:t>
            </w:r>
            <w:proofErr w:type="spellEnd"/>
            <w:r w:rsidRPr="00423A6E">
              <w:rPr>
                <w:rFonts w:ascii="Garamond" w:eastAsia="Times New Roman" w:hAnsi="Garamond"/>
                <w:sz w:val="20"/>
                <w:szCs w:val="20"/>
              </w:rPr>
              <w:t xml:space="preserve">, 1989-1992) </w:t>
            </w:r>
            <w:r w:rsidRPr="00423A6E">
              <w:rPr>
                <w:rFonts w:ascii="Garamond" w:hAnsi="Garamond"/>
                <w:iCs/>
                <w:sz w:val="20"/>
                <w:szCs w:val="20"/>
              </w:rPr>
              <w:t>Président du  CESMAT</w:t>
            </w:r>
            <w:r w:rsidRPr="00423A6E">
              <w:rPr>
                <w:rFonts w:ascii="Garamond" w:eastAsia="Times New Roman" w:hAnsi="Garamond"/>
                <w:sz w:val="20"/>
                <w:szCs w:val="20"/>
              </w:rPr>
              <w:t>, centre d’études sup</w:t>
            </w:r>
            <w:r w:rsidR="00423A6E">
              <w:rPr>
                <w:rFonts w:ascii="Garamond" w:eastAsia="Times New Roman" w:hAnsi="Garamond"/>
                <w:sz w:val="20"/>
                <w:szCs w:val="20"/>
              </w:rPr>
              <w:t>érieures des matières premières (2009-2013)</w:t>
            </w:r>
          </w:p>
          <w:p w:rsidR="007F733F" w:rsidRPr="00423A6E" w:rsidRDefault="0050293F" w:rsidP="00423A6E">
            <w:pPr>
              <w:spacing w:after="0" w:line="240" w:lineRule="auto"/>
              <w:jc w:val="both"/>
              <w:rPr>
                <w:rFonts w:ascii="Garamond" w:eastAsia="Times New Roman" w:hAnsi="Garamond"/>
                <w:sz w:val="20"/>
                <w:szCs w:val="20"/>
              </w:rPr>
            </w:pPr>
            <w:r w:rsidRPr="00423A6E">
              <w:rPr>
                <w:rFonts w:ascii="Garamond" w:eastAsia="Times New Roman" w:hAnsi="Garamond"/>
                <w:sz w:val="20"/>
                <w:szCs w:val="20"/>
              </w:rPr>
              <w:t xml:space="preserve">Fondateur au sein du BRGM en 2010 de l’ENAG : école nationale d’application des géosciences </w:t>
            </w:r>
          </w:p>
          <w:p w:rsidR="000E4AFC" w:rsidRPr="007F733F" w:rsidRDefault="000E4AFC" w:rsidP="0035201D">
            <w:pPr>
              <w:spacing w:after="0" w:line="240" w:lineRule="auto"/>
              <w:jc w:val="center"/>
              <w:rPr>
                <w:rFonts w:ascii="Garamond" w:eastAsia="Times New Roman" w:hAnsi="Garamond"/>
              </w:rPr>
            </w:pPr>
          </w:p>
          <w:p w:rsidR="00AC1272" w:rsidRPr="007F733F" w:rsidRDefault="002A0F2D" w:rsidP="0035201D">
            <w:pPr>
              <w:spacing w:after="0" w:line="240" w:lineRule="auto"/>
              <w:jc w:val="center"/>
              <w:rPr>
                <w:rFonts w:ascii="Garamond" w:hAnsi="Garamond"/>
              </w:rPr>
            </w:pPr>
            <w:hyperlink r:id="rId13" w:history="1">
              <w:r w:rsidR="0035201D" w:rsidRPr="007F733F">
                <w:rPr>
                  <w:rStyle w:val="Lienhypertexte"/>
                  <w:rFonts w:ascii="Garamond" w:hAnsi="Garamond"/>
                  <w:b/>
                </w:rPr>
                <w:t>jacques.varet@gmail.com</w:t>
              </w:r>
            </w:hyperlink>
          </w:p>
          <w:p w:rsidR="007F733F" w:rsidRPr="007F733F" w:rsidRDefault="007F733F" w:rsidP="0035201D">
            <w:pPr>
              <w:spacing w:after="0" w:line="240" w:lineRule="auto"/>
              <w:jc w:val="center"/>
              <w:rPr>
                <w:rFonts w:ascii="Garamond" w:hAnsi="Garamond"/>
                <w:b/>
                <w:color w:val="000099"/>
              </w:rPr>
            </w:pP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EB4A18" w:rsidRPr="00423A6E" w:rsidRDefault="00EB4A18" w:rsidP="00253B58">
            <w:pPr>
              <w:pStyle w:val="Sansinterligne"/>
              <w:ind w:left="142" w:right="283" w:firstLine="284"/>
              <w:jc w:val="both"/>
              <w:rPr>
                <w:rFonts w:ascii="Garamond" w:hAnsi="Garamond" w:cs="Times New Roman"/>
                <w:sz w:val="20"/>
                <w:szCs w:val="20"/>
              </w:rPr>
            </w:pPr>
            <w:r w:rsidRPr="00423A6E">
              <w:rPr>
                <w:rFonts w:ascii="Garamond" w:hAnsi="Garamond" w:cs="Times New Roman"/>
                <w:sz w:val="20"/>
                <w:szCs w:val="20"/>
              </w:rPr>
              <w:t>La transition énergétique s’impose à nous de manière inéluctable. Nous sommes « coincés des deux bouts » : d’une part les émissions de gaz à effet de serre provenant de la combustion des fossiles (le ¾ des consommations mondiales d’énergie) deviennent intolérables du fait de leur impact climatique. D’autre part, ces ressources fossiles sont par nature limitées, et nous devons affronter le « pic ». Enfin, ne vaut-il pas mieux utiliser ces précieux hydrocarbures pour leurs nombreuses applications chimiques et médicales ?</w:t>
            </w:r>
          </w:p>
          <w:p w:rsidR="00EB4A18" w:rsidRPr="00423A6E" w:rsidRDefault="00EB4A18" w:rsidP="00253B58">
            <w:pPr>
              <w:pStyle w:val="Sansinterligne"/>
              <w:ind w:left="142" w:right="283" w:firstLine="284"/>
              <w:jc w:val="both"/>
              <w:rPr>
                <w:rFonts w:ascii="Garamond" w:hAnsi="Garamond" w:cs="Times New Roman"/>
                <w:sz w:val="20"/>
                <w:szCs w:val="20"/>
              </w:rPr>
            </w:pPr>
            <w:r w:rsidRPr="00423A6E">
              <w:rPr>
                <w:rFonts w:ascii="Garamond" w:hAnsi="Garamond" w:cs="Times New Roman"/>
                <w:sz w:val="20"/>
                <w:szCs w:val="20"/>
              </w:rPr>
              <w:t xml:space="preserve">La mutation est difficile tant nous sommes « drogués » d’énergie abondante et à bon marché - à laquelle la politique nucléaire française a contribué à nous accoutumer - au lieu de nous préparer au changement inéluctable qui doit reposer sur les énergies renouvelables, la maitrise de l’énergie et la sobriété énergétique. </w:t>
            </w:r>
          </w:p>
          <w:p w:rsidR="0050130B" w:rsidRPr="007F733F" w:rsidRDefault="00EB4A18" w:rsidP="00253B58">
            <w:pPr>
              <w:pStyle w:val="Sansinterligne"/>
              <w:ind w:left="142" w:right="283" w:firstLine="284"/>
              <w:jc w:val="both"/>
              <w:rPr>
                <w:rFonts w:ascii="Garamond" w:hAnsi="Garamond" w:cs="Times New Roman"/>
                <w:b/>
                <w:color w:val="FF0000"/>
              </w:rPr>
            </w:pPr>
            <w:r w:rsidRPr="00423A6E">
              <w:rPr>
                <w:rFonts w:ascii="Garamond" w:hAnsi="Garamond" w:cs="Times New Roman"/>
                <w:sz w:val="20"/>
                <w:szCs w:val="20"/>
              </w:rPr>
              <w:t>Parmi les orientations fondamentales, privilégier le recours aux ressources locales et les usages au niveau optimal. Ainsi près de la moitié des consommations énergétiques en Région Centre répond à des besoins de basse température (chauffage et eau chaude sanitaire) auxquels la géothermie peut parfaitement répondre en assurant le « facteur 4 ». Or la France reste à la traine dans ce domaine ! De même, certaines régions du monde recèlent des ressources (on présentera l’exemple de l’Afrique de l’Est) qui les placent en position de pôles de développement planétaire. Comment en être absent ?</w:t>
            </w:r>
          </w:p>
        </w:tc>
      </w:tr>
      <w:tr w:rsidR="0050130B" w:rsidRPr="007F733F" w:rsidTr="00423A6E">
        <w:trPr>
          <w:trHeight w:val="4826"/>
        </w:trPr>
        <w:tc>
          <w:tcPr>
            <w:tcW w:w="47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0130B" w:rsidRPr="007F733F" w:rsidRDefault="007501F6" w:rsidP="0050130B">
            <w:pPr>
              <w:spacing w:after="0" w:line="240" w:lineRule="auto"/>
              <w:jc w:val="center"/>
              <w:rPr>
                <w:rFonts w:ascii="Garamond" w:hAnsi="Garamond"/>
                <w:b/>
                <w:color w:val="000099"/>
              </w:rPr>
            </w:pPr>
            <w:r w:rsidRPr="007F733F">
              <w:rPr>
                <w:rFonts w:ascii="Garamond" w:hAnsi="Garamond"/>
                <w:b/>
                <w:noProof/>
                <w:color w:val="000099"/>
              </w:rPr>
              <w:drawing>
                <wp:inline distT="0" distB="0" distL="0" distR="0">
                  <wp:extent cx="1084420" cy="1283677"/>
                  <wp:effectExtent l="19050" t="0" r="1430" b="0"/>
                  <wp:docPr id="2" name="Image 1" descr="J-M Lecocq 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 Lecocq r.jpg"/>
                          <pic:cNvPicPr/>
                        </pic:nvPicPr>
                        <pic:blipFill>
                          <a:blip r:embed="rId14" cstate="print"/>
                          <a:stretch>
                            <a:fillRect/>
                          </a:stretch>
                        </pic:blipFill>
                        <pic:spPr>
                          <a:xfrm>
                            <a:off x="0" y="0"/>
                            <a:ext cx="1085106" cy="1284489"/>
                          </a:xfrm>
                          <a:prstGeom prst="rect">
                            <a:avLst/>
                          </a:prstGeom>
                        </pic:spPr>
                      </pic:pic>
                    </a:graphicData>
                  </a:graphic>
                </wp:inline>
              </w:drawing>
            </w:r>
          </w:p>
          <w:p w:rsidR="0050130B" w:rsidRPr="007F733F" w:rsidRDefault="0050130B" w:rsidP="0050130B">
            <w:pPr>
              <w:spacing w:after="0" w:line="240" w:lineRule="auto"/>
              <w:jc w:val="center"/>
              <w:rPr>
                <w:rFonts w:ascii="Garamond" w:hAnsi="Garamond"/>
                <w:b/>
                <w:color w:val="000099"/>
              </w:rPr>
            </w:pPr>
          </w:p>
          <w:p w:rsidR="0050130B" w:rsidRPr="007F733F" w:rsidRDefault="0050130B" w:rsidP="0050130B">
            <w:pPr>
              <w:spacing w:after="0" w:line="240" w:lineRule="auto"/>
              <w:jc w:val="center"/>
              <w:rPr>
                <w:rFonts w:ascii="Garamond" w:eastAsia="Times New Roman" w:hAnsi="Garamond" w:cs="Helvetica"/>
                <w:b/>
                <w:bCs/>
                <w:i/>
                <w:color w:val="006600"/>
              </w:rPr>
            </w:pPr>
            <w:r w:rsidRPr="007F733F">
              <w:rPr>
                <w:rFonts w:ascii="Garamond" w:eastAsia="Times New Roman" w:hAnsi="Garamond" w:cs="Helvetica"/>
                <w:b/>
                <w:bCs/>
                <w:i/>
                <w:color w:val="FF0000"/>
              </w:rPr>
              <w:t>12 h</w:t>
            </w:r>
            <w:r w:rsidRPr="007F733F">
              <w:rPr>
                <w:rFonts w:ascii="Garamond" w:eastAsia="Times New Roman" w:hAnsi="Garamond" w:cs="Helvetica"/>
                <w:b/>
                <w:bCs/>
                <w:i/>
                <w:color w:val="006600"/>
              </w:rPr>
              <w:t xml:space="preserve"> L’énergie nucléaire</w:t>
            </w:r>
            <w:r w:rsidR="00423A6E">
              <w:rPr>
                <w:rFonts w:ascii="Garamond" w:eastAsia="Times New Roman" w:hAnsi="Garamond" w:cs="Helvetica"/>
                <w:b/>
                <w:bCs/>
                <w:i/>
                <w:color w:val="006600"/>
              </w:rPr>
              <w:t xml:space="preserve"> </w:t>
            </w:r>
            <w:r w:rsidRPr="007F733F">
              <w:rPr>
                <w:rFonts w:ascii="Garamond" w:eastAsia="Times New Roman" w:hAnsi="Garamond" w:cs="Helvetica"/>
                <w:b/>
                <w:bCs/>
                <w:i/>
                <w:color w:val="006600"/>
              </w:rPr>
              <w:t>en questions</w:t>
            </w:r>
          </w:p>
          <w:p w:rsidR="0035201D" w:rsidRPr="007F733F" w:rsidRDefault="0035201D" w:rsidP="00AC1272">
            <w:pPr>
              <w:shd w:val="clear" w:color="auto" w:fill="FFFFFF"/>
              <w:spacing w:after="0" w:line="240" w:lineRule="auto"/>
              <w:jc w:val="center"/>
              <w:rPr>
                <w:rFonts w:ascii="Garamond" w:hAnsi="Garamond"/>
                <w:b/>
                <w:color w:val="000099"/>
              </w:rPr>
            </w:pPr>
          </w:p>
          <w:p w:rsidR="00AC1272" w:rsidRPr="00423A6E" w:rsidRDefault="00AC1272" w:rsidP="00AC1272">
            <w:pPr>
              <w:shd w:val="clear" w:color="auto" w:fill="FFFFFF"/>
              <w:spacing w:after="0" w:line="240" w:lineRule="auto"/>
              <w:jc w:val="center"/>
              <w:rPr>
                <w:rFonts w:ascii="Garamond" w:eastAsia="Times New Roman" w:hAnsi="Garamond" w:cs="Times New Roman"/>
                <w:color w:val="0070C0"/>
              </w:rPr>
            </w:pPr>
            <w:r w:rsidRPr="00423A6E">
              <w:rPr>
                <w:rFonts w:ascii="Garamond" w:hAnsi="Garamond"/>
                <w:b/>
                <w:color w:val="0070C0"/>
              </w:rPr>
              <w:t>Jean-Marie Lecocq </w:t>
            </w:r>
          </w:p>
          <w:p w:rsidR="00423A6E" w:rsidRDefault="00423A6E" w:rsidP="00423A6E">
            <w:pPr>
              <w:spacing w:after="0" w:line="240" w:lineRule="auto"/>
              <w:rPr>
                <w:rFonts w:ascii="Garamond" w:eastAsia="Times New Roman" w:hAnsi="Garamond" w:cs="Times New Roman"/>
              </w:rPr>
            </w:pPr>
          </w:p>
          <w:p w:rsidR="00423A6E" w:rsidRDefault="00423A6E" w:rsidP="00423A6E">
            <w:pPr>
              <w:spacing w:after="0" w:line="240" w:lineRule="auto"/>
              <w:rPr>
                <w:rFonts w:ascii="Garamond" w:eastAsia="Times New Roman" w:hAnsi="Garamond" w:cs="Times New Roman"/>
              </w:rPr>
            </w:pPr>
            <w:r w:rsidRPr="00423A6E">
              <w:rPr>
                <w:rFonts w:ascii="Garamond" w:eastAsia="Times New Roman" w:hAnsi="Garamond" w:cs="Times New Roman"/>
              </w:rPr>
              <w:t>Diplômé de l’INSTN de Saclay en</w:t>
            </w:r>
            <w:r>
              <w:rPr>
                <w:rFonts w:ascii="Garamond" w:eastAsia="Times New Roman" w:hAnsi="Garamond" w:cs="Times New Roman"/>
              </w:rPr>
              <w:t xml:space="preserve"> </w:t>
            </w:r>
            <w:r w:rsidRPr="00423A6E">
              <w:rPr>
                <w:rFonts w:ascii="Garamond" w:eastAsia="Times New Roman" w:hAnsi="Garamond" w:cs="Times New Roman"/>
              </w:rPr>
              <w:t>Physique des Réacteurs Nucléaires.</w:t>
            </w:r>
            <w:r>
              <w:rPr>
                <w:rFonts w:ascii="Garamond" w:eastAsia="Times New Roman" w:hAnsi="Garamond" w:cs="Times New Roman"/>
              </w:rPr>
              <w:t xml:space="preserve"> Chez</w:t>
            </w:r>
            <w:r w:rsidRPr="00423A6E">
              <w:rPr>
                <w:rFonts w:ascii="Garamond" w:eastAsia="Times New Roman" w:hAnsi="Garamond" w:cs="Times New Roman"/>
              </w:rPr>
              <w:t xml:space="preserve"> Framatome</w:t>
            </w:r>
            <w:r>
              <w:rPr>
                <w:rFonts w:ascii="Garamond" w:eastAsia="Times New Roman" w:hAnsi="Garamond" w:cs="Times New Roman"/>
              </w:rPr>
              <w:t xml:space="preserve"> </w:t>
            </w:r>
            <w:r w:rsidRPr="00423A6E">
              <w:rPr>
                <w:rFonts w:ascii="Garamond" w:eastAsia="Times New Roman" w:hAnsi="Garamond" w:cs="Times New Roman"/>
              </w:rPr>
              <w:t>dès 1969</w:t>
            </w:r>
            <w:r>
              <w:rPr>
                <w:rFonts w:ascii="Garamond" w:eastAsia="Times New Roman" w:hAnsi="Garamond" w:cs="Times New Roman"/>
              </w:rPr>
              <w:t> :</w:t>
            </w:r>
            <w:r w:rsidRPr="00423A6E">
              <w:rPr>
                <w:rFonts w:ascii="Garamond" w:eastAsia="Times New Roman" w:hAnsi="Garamond" w:cs="Times New Roman"/>
              </w:rPr>
              <w:t xml:space="preserve"> responsable de la</w:t>
            </w:r>
            <w:r>
              <w:rPr>
                <w:rFonts w:ascii="Garamond" w:eastAsia="Times New Roman" w:hAnsi="Garamond" w:cs="Times New Roman"/>
              </w:rPr>
              <w:t xml:space="preserve"> </w:t>
            </w:r>
            <w:r w:rsidRPr="00423A6E">
              <w:rPr>
                <w:rFonts w:ascii="Garamond" w:eastAsia="Times New Roman" w:hAnsi="Garamond" w:cs="Times New Roman"/>
              </w:rPr>
              <w:t>Conception et Essais de démarrage</w:t>
            </w:r>
            <w:r>
              <w:rPr>
                <w:rFonts w:ascii="Garamond" w:eastAsia="Times New Roman" w:hAnsi="Garamond" w:cs="Times New Roman"/>
              </w:rPr>
              <w:t xml:space="preserve"> </w:t>
            </w:r>
            <w:r w:rsidRPr="00423A6E">
              <w:rPr>
                <w:rFonts w:ascii="Garamond" w:eastAsia="Times New Roman" w:hAnsi="Garamond" w:cs="Times New Roman"/>
              </w:rPr>
              <w:t>des Cœurs de Réacteurs</w:t>
            </w:r>
            <w:r>
              <w:rPr>
                <w:rFonts w:ascii="Garamond" w:eastAsia="Times New Roman" w:hAnsi="Garamond" w:cs="Times New Roman"/>
              </w:rPr>
              <w:t>.</w:t>
            </w:r>
            <w:r w:rsidRPr="00423A6E">
              <w:rPr>
                <w:rFonts w:ascii="Garamond" w:eastAsia="Times New Roman" w:hAnsi="Garamond" w:cs="Times New Roman"/>
              </w:rPr>
              <w:t xml:space="preserve"> </w:t>
            </w:r>
            <w:r>
              <w:rPr>
                <w:rFonts w:ascii="Garamond" w:eastAsia="Times New Roman" w:hAnsi="Garamond" w:cs="Times New Roman"/>
              </w:rPr>
              <w:t xml:space="preserve"> </w:t>
            </w:r>
          </w:p>
          <w:p w:rsidR="00423A6E" w:rsidRDefault="00423A6E" w:rsidP="00423A6E">
            <w:pPr>
              <w:spacing w:after="0" w:line="240" w:lineRule="auto"/>
              <w:rPr>
                <w:rFonts w:ascii="Garamond" w:eastAsia="Times New Roman" w:hAnsi="Garamond" w:cs="Times New Roman"/>
              </w:rPr>
            </w:pPr>
            <w:r w:rsidRPr="00423A6E">
              <w:rPr>
                <w:rFonts w:ascii="Garamond" w:eastAsia="Times New Roman" w:hAnsi="Garamond" w:cs="Times New Roman"/>
              </w:rPr>
              <w:t>Services d’Ingénierie et Maintenance</w:t>
            </w:r>
            <w:r>
              <w:rPr>
                <w:rFonts w:ascii="Garamond" w:eastAsia="Times New Roman" w:hAnsi="Garamond" w:cs="Times New Roman"/>
              </w:rPr>
              <w:t xml:space="preserve"> </w:t>
            </w:r>
          </w:p>
          <w:p w:rsidR="00423A6E" w:rsidRPr="00423A6E" w:rsidRDefault="00423A6E" w:rsidP="00423A6E">
            <w:pPr>
              <w:spacing w:after="0" w:line="240" w:lineRule="auto"/>
              <w:rPr>
                <w:rFonts w:ascii="Garamond" w:eastAsia="Times New Roman" w:hAnsi="Garamond" w:cs="Times New Roman"/>
              </w:rPr>
            </w:pPr>
            <w:r w:rsidRPr="00423A6E">
              <w:rPr>
                <w:rFonts w:ascii="Garamond" w:eastAsia="Times New Roman" w:hAnsi="Garamond" w:cs="Times New Roman"/>
              </w:rPr>
              <w:t>Stratégie et Audit.</w:t>
            </w:r>
          </w:p>
          <w:p w:rsidR="007F733F" w:rsidRDefault="002A0F2D" w:rsidP="00423A6E">
            <w:pPr>
              <w:spacing w:after="0" w:line="240" w:lineRule="auto"/>
              <w:jc w:val="center"/>
            </w:pPr>
            <w:hyperlink r:id="rId15" w:history="1">
              <w:r w:rsidR="00AC1272" w:rsidRPr="007F733F">
                <w:rPr>
                  <w:rStyle w:val="Lienhypertexte"/>
                  <w:rFonts w:ascii="Garamond" w:hAnsi="Garamond"/>
                  <w:b/>
                  <w:color w:val="000099"/>
                </w:rPr>
                <w:t>jmlecocq@laposte.net</w:t>
              </w:r>
            </w:hyperlink>
          </w:p>
          <w:p w:rsidR="00423A6E" w:rsidRPr="007F733F" w:rsidRDefault="00423A6E" w:rsidP="00423A6E">
            <w:pPr>
              <w:spacing w:after="0" w:line="240" w:lineRule="auto"/>
              <w:jc w:val="center"/>
              <w:rPr>
                <w:rFonts w:ascii="Garamond" w:hAnsi="Garamond"/>
                <w:b/>
                <w:color w:val="000099"/>
              </w:rPr>
            </w:pP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50293F" w:rsidRPr="007F733F" w:rsidRDefault="0050293F" w:rsidP="00253B58">
            <w:pPr>
              <w:pStyle w:val="Sansinterligne"/>
              <w:ind w:left="284" w:firstLine="284"/>
              <w:rPr>
                <w:rFonts w:ascii="Garamond" w:hAnsi="Garamond"/>
                <w:bCs/>
              </w:rPr>
            </w:pPr>
          </w:p>
          <w:p w:rsidR="0050293F" w:rsidRPr="007F733F" w:rsidRDefault="0050293F" w:rsidP="00423A6E">
            <w:pPr>
              <w:pStyle w:val="Sansinterligne"/>
              <w:ind w:left="284" w:firstLine="284"/>
              <w:rPr>
                <w:rFonts w:ascii="Garamond" w:hAnsi="Garamond"/>
                <w:bCs/>
              </w:rPr>
            </w:pPr>
          </w:p>
          <w:p w:rsidR="00961691" w:rsidRPr="007F733F" w:rsidRDefault="00961691" w:rsidP="00423A6E">
            <w:pPr>
              <w:pStyle w:val="Sansinterligne"/>
              <w:ind w:left="284" w:firstLine="284"/>
              <w:rPr>
                <w:rFonts w:ascii="Garamond" w:hAnsi="Garamond"/>
              </w:rPr>
            </w:pPr>
            <w:r w:rsidRPr="007F733F">
              <w:rPr>
                <w:rFonts w:ascii="Garamond" w:hAnsi="Garamond"/>
                <w:bCs/>
              </w:rPr>
              <w:t>Comment s'est construit le parc nucléaire français ?</w:t>
            </w:r>
            <w:r w:rsidRPr="007F733F">
              <w:rPr>
                <w:rFonts w:ascii="Garamond" w:hAnsi="Garamond"/>
              </w:rPr>
              <w:br/>
              <w:t>Quand arrêter définitivement les centrales ?</w:t>
            </w:r>
            <w:r w:rsidRPr="007F733F">
              <w:rPr>
                <w:rFonts w:ascii="Garamond" w:hAnsi="Garamond"/>
              </w:rPr>
              <w:br/>
              <w:t>Quand et comment démanteler les centrales ?</w:t>
            </w:r>
          </w:p>
          <w:p w:rsidR="00423A6E" w:rsidRDefault="00961691" w:rsidP="00423A6E">
            <w:pPr>
              <w:pStyle w:val="Sansinterligne"/>
              <w:ind w:left="284" w:firstLine="284"/>
              <w:rPr>
                <w:rFonts w:ascii="Garamond" w:hAnsi="Garamond"/>
                <w:bCs/>
              </w:rPr>
            </w:pPr>
            <w:r w:rsidRPr="007F733F">
              <w:rPr>
                <w:rFonts w:ascii="Garamond" w:hAnsi="Garamond"/>
                <w:bCs/>
              </w:rPr>
              <w:t xml:space="preserve"> </w:t>
            </w:r>
          </w:p>
          <w:p w:rsidR="00961691" w:rsidRPr="007F733F" w:rsidRDefault="00961691" w:rsidP="00423A6E">
            <w:pPr>
              <w:pStyle w:val="Sansinterligne"/>
              <w:ind w:left="284" w:firstLine="284"/>
              <w:rPr>
                <w:rFonts w:ascii="Garamond" w:hAnsi="Garamond"/>
                <w:bCs/>
              </w:rPr>
            </w:pPr>
            <w:r w:rsidRPr="007F733F">
              <w:rPr>
                <w:rFonts w:ascii="Garamond" w:hAnsi="Garamond"/>
                <w:bCs/>
              </w:rPr>
              <w:t>Dépendance vis à vis des ressources d'uranium</w:t>
            </w:r>
            <w:r w:rsidRPr="007F733F">
              <w:rPr>
                <w:rFonts w:ascii="Garamond" w:hAnsi="Garamond"/>
              </w:rPr>
              <w:t xml:space="preserve"> </w:t>
            </w:r>
            <w:r w:rsidRPr="007F733F">
              <w:rPr>
                <w:rFonts w:ascii="Garamond" w:hAnsi="Garamond"/>
              </w:rPr>
              <w:br/>
            </w:r>
            <w:r w:rsidRPr="007F733F">
              <w:rPr>
                <w:rFonts w:ascii="Garamond" w:hAnsi="Garamond"/>
                <w:bCs/>
              </w:rPr>
              <w:t>EPR compliqué, difficile à construire</w:t>
            </w:r>
            <w:r w:rsidRPr="007F733F">
              <w:rPr>
                <w:rFonts w:ascii="Garamond" w:hAnsi="Garamond"/>
              </w:rPr>
              <w:br/>
            </w:r>
            <w:r w:rsidRPr="007F733F">
              <w:rPr>
                <w:rFonts w:ascii="Garamond" w:hAnsi="Garamond"/>
                <w:bCs/>
              </w:rPr>
              <w:t xml:space="preserve"> Leçons tirées de Fukushima </w:t>
            </w:r>
          </w:p>
          <w:p w:rsidR="00423A6E" w:rsidRDefault="00423A6E" w:rsidP="00423A6E">
            <w:pPr>
              <w:pStyle w:val="Sansinterligne"/>
              <w:ind w:left="284" w:firstLine="284"/>
              <w:rPr>
                <w:rFonts w:ascii="Garamond" w:hAnsi="Garamond"/>
                <w:bCs/>
              </w:rPr>
            </w:pPr>
          </w:p>
          <w:p w:rsidR="00961691" w:rsidRPr="007F733F" w:rsidRDefault="00961691" w:rsidP="00423A6E">
            <w:pPr>
              <w:pStyle w:val="Sansinterligne"/>
              <w:ind w:left="284" w:firstLine="284"/>
              <w:rPr>
                <w:rFonts w:ascii="Garamond" w:hAnsi="Garamond"/>
              </w:rPr>
            </w:pPr>
            <w:r w:rsidRPr="007F733F">
              <w:rPr>
                <w:rFonts w:ascii="Garamond" w:hAnsi="Garamond"/>
                <w:bCs/>
              </w:rPr>
              <w:t>Industrie dangereuse et risquée pour le public.</w:t>
            </w:r>
          </w:p>
          <w:p w:rsidR="00961691" w:rsidRPr="007F733F" w:rsidRDefault="00961691" w:rsidP="00423A6E">
            <w:pPr>
              <w:pStyle w:val="Sansinterligne"/>
              <w:ind w:left="284" w:firstLine="284"/>
              <w:rPr>
                <w:rFonts w:ascii="Garamond" w:hAnsi="Garamond"/>
                <w:bCs/>
              </w:rPr>
            </w:pPr>
          </w:p>
          <w:p w:rsidR="00961691" w:rsidRPr="007F733F" w:rsidRDefault="00961691" w:rsidP="00423A6E">
            <w:pPr>
              <w:pStyle w:val="Sansinterligne"/>
              <w:ind w:left="284" w:firstLine="284"/>
              <w:rPr>
                <w:rFonts w:ascii="Garamond" w:hAnsi="Garamond"/>
                <w:color w:val="008000"/>
              </w:rPr>
            </w:pPr>
            <w:r w:rsidRPr="007F733F">
              <w:rPr>
                <w:rFonts w:ascii="Garamond" w:hAnsi="Garamond"/>
                <w:bCs/>
              </w:rPr>
              <w:t>Qui fait la maintenance des centrales ?</w:t>
            </w:r>
            <w:r w:rsidRPr="007F733F">
              <w:rPr>
                <w:rFonts w:ascii="Garamond" w:hAnsi="Garamond"/>
              </w:rPr>
              <w:br/>
            </w:r>
            <w:r w:rsidRPr="007F733F">
              <w:rPr>
                <w:rFonts w:ascii="Garamond" w:hAnsi="Garamond"/>
                <w:bCs/>
              </w:rPr>
              <w:t>Que fait- on des déchets nucléaires ?</w:t>
            </w:r>
            <w:r w:rsidRPr="007F733F">
              <w:rPr>
                <w:rFonts w:ascii="Garamond" w:hAnsi="Garamond"/>
              </w:rPr>
              <w:br/>
            </w:r>
            <w:r w:rsidRPr="007F733F">
              <w:rPr>
                <w:rFonts w:ascii="Garamond" w:hAnsi="Garamond"/>
                <w:bCs/>
              </w:rPr>
              <w:t>Quel est l'avenir de la production nucléaire d'électricité ?</w:t>
            </w:r>
            <w:r w:rsidRPr="007F733F">
              <w:rPr>
                <w:rFonts w:ascii="Garamond" w:hAnsi="Garamond"/>
                <w:color w:val="008000"/>
              </w:rPr>
              <w:t xml:space="preserve"> </w:t>
            </w:r>
          </w:p>
          <w:p w:rsidR="00961691" w:rsidRPr="007F733F" w:rsidRDefault="00961691" w:rsidP="00423A6E">
            <w:pPr>
              <w:pStyle w:val="Sansinterligne"/>
              <w:ind w:left="284" w:firstLine="284"/>
              <w:rPr>
                <w:rFonts w:ascii="Garamond" w:hAnsi="Garamond"/>
              </w:rPr>
            </w:pPr>
          </w:p>
          <w:p w:rsidR="00961691" w:rsidRPr="007F733F" w:rsidRDefault="00961691" w:rsidP="00423A6E">
            <w:pPr>
              <w:pStyle w:val="Sansinterligne"/>
              <w:ind w:left="284" w:firstLine="284"/>
              <w:rPr>
                <w:rFonts w:ascii="Garamond" w:hAnsi="Garamond"/>
              </w:rPr>
            </w:pPr>
            <w:r w:rsidRPr="007F733F">
              <w:rPr>
                <w:rFonts w:ascii="Garamond" w:hAnsi="Garamond"/>
              </w:rPr>
              <w:t>Regards extérieurs : Allemagne, Japon</w:t>
            </w:r>
          </w:p>
          <w:p w:rsidR="00404B59" w:rsidRPr="007F733F" w:rsidRDefault="00404B59" w:rsidP="00423A6E">
            <w:pPr>
              <w:autoSpaceDE w:val="0"/>
              <w:autoSpaceDN w:val="0"/>
              <w:adjustRightInd w:val="0"/>
              <w:spacing w:after="0" w:line="240" w:lineRule="auto"/>
              <w:ind w:left="284" w:firstLine="284"/>
              <w:rPr>
                <w:rFonts w:ascii="Garamond" w:hAnsi="Garamond"/>
              </w:rPr>
            </w:pPr>
          </w:p>
          <w:p w:rsidR="007F733F" w:rsidRPr="007F733F" w:rsidRDefault="007F733F" w:rsidP="000E4AFC">
            <w:pPr>
              <w:spacing w:after="0" w:line="240" w:lineRule="auto"/>
              <w:rPr>
                <w:rFonts w:ascii="Garamond" w:eastAsia="Times New Roman" w:hAnsi="Garamond" w:cs="Times New Roman"/>
              </w:rPr>
            </w:pPr>
          </w:p>
          <w:p w:rsidR="00404B59" w:rsidRPr="007F733F" w:rsidRDefault="00404B59" w:rsidP="00253B58">
            <w:pPr>
              <w:spacing w:after="0" w:line="240" w:lineRule="auto"/>
              <w:ind w:firstLine="284"/>
              <w:jc w:val="center"/>
              <w:rPr>
                <w:rFonts w:ascii="Garamond" w:hAnsi="Garamond"/>
                <w:noProof/>
              </w:rPr>
            </w:pPr>
          </w:p>
        </w:tc>
      </w:tr>
      <w:tr w:rsidR="0050130B" w:rsidRPr="007F733F" w:rsidTr="00150BC6">
        <w:trPr>
          <w:trHeight w:val="729"/>
        </w:trPr>
        <w:tc>
          <w:tcPr>
            <w:tcW w:w="47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C1272" w:rsidRPr="007F733F" w:rsidRDefault="00AC1272" w:rsidP="00AC1272">
            <w:pPr>
              <w:spacing w:after="0" w:line="240" w:lineRule="auto"/>
              <w:jc w:val="center"/>
              <w:rPr>
                <w:rFonts w:ascii="Garamond" w:eastAsia="Times New Roman" w:hAnsi="Garamond" w:cs="Helvetica"/>
                <w:b/>
                <w:bCs/>
                <w:i/>
                <w:color w:val="FF0000"/>
              </w:rPr>
            </w:pPr>
            <w:r w:rsidRPr="007F733F">
              <w:rPr>
                <w:rFonts w:ascii="Garamond" w:eastAsia="Times New Roman" w:hAnsi="Garamond" w:cs="Helvetica"/>
                <w:b/>
                <w:bCs/>
                <w:i/>
                <w:noProof/>
                <w:color w:val="FF0000"/>
              </w:rPr>
              <w:lastRenderedPageBreak/>
              <w:drawing>
                <wp:inline distT="0" distB="0" distL="0" distR="0">
                  <wp:extent cx="927623" cy="994278"/>
                  <wp:effectExtent l="19050" t="0" r="5827"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932609" cy="999622"/>
                          </a:xfrm>
                          <a:prstGeom prst="rect">
                            <a:avLst/>
                          </a:prstGeom>
                          <a:solidFill>
                            <a:srgbClr val="FFFFFF"/>
                          </a:solidFill>
                          <a:ln w="9525">
                            <a:noFill/>
                            <a:miter lim="800000"/>
                            <a:headEnd/>
                            <a:tailEnd/>
                          </a:ln>
                        </pic:spPr>
                      </pic:pic>
                    </a:graphicData>
                  </a:graphic>
                </wp:inline>
              </w:drawing>
            </w:r>
          </w:p>
          <w:p w:rsidR="00AC1272" w:rsidRPr="007F733F" w:rsidRDefault="00AC1272" w:rsidP="00AC1272">
            <w:pPr>
              <w:spacing w:after="0" w:line="240" w:lineRule="auto"/>
              <w:jc w:val="center"/>
              <w:rPr>
                <w:rFonts w:ascii="Garamond" w:eastAsia="Times New Roman" w:hAnsi="Garamond" w:cs="Helvetica"/>
                <w:b/>
                <w:bCs/>
                <w:i/>
                <w:color w:val="FF0000"/>
              </w:rPr>
            </w:pPr>
          </w:p>
          <w:p w:rsidR="00AC1272" w:rsidRPr="007F733F" w:rsidRDefault="00AC1272" w:rsidP="00AC1272">
            <w:pPr>
              <w:spacing w:after="0" w:line="240" w:lineRule="auto"/>
              <w:jc w:val="center"/>
              <w:rPr>
                <w:rFonts w:ascii="Garamond" w:hAnsi="Garamond" w:cs="Arial"/>
                <w:b/>
                <w:i/>
                <w:color w:val="006600"/>
              </w:rPr>
            </w:pPr>
            <w:r w:rsidRPr="007F733F">
              <w:rPr>
                <w:rFonts w:ascii="Garamond" w:eastAsia="Times New Roman" w:hAnsi="Garamond" w:cs="Helvetica"/>
                <w:b/>
                <w:bCs/>
                <w:i/>
                <w:color w:val="FF0000"/>
              </w:rPr>
              <w:t xml:space="preserve">14 h 30 </w:t>
            </w:r>
            <w:r w:rsidRPr="007F733F">
              <w:rPr>
                <w:rFonts w:ascii="Garamond" w:hAnsi="Garamond" w:cs="Arial"/>
                <w:b/>
                <w:i/>
                <w:color w:val="006600"/>
              </w:rPr>
              <w:t>Energies, matériaux, chimie ...</w:t>
            </w:r>
          </w:p>
          <w:p w:rsidR="00AC1272" w:rsidRPr="007F733F" w:rsidRDefault="00AC1272" w:rsidP="00AC1272">
            <w:pPr>
              <w:pStyle w:val="Sansinterligne"/>
              <w:jc w:val="center"/>
              <w:rPr>
                <w:rFonts w:ascii="Garamond" w:hAnsi="Garamond" w:cs="Courier New"/>
                <w:b/>
                <w:bCs/>
              </w:rPr>
            </w:pPr>
            <w:r w:rsidRPr="007F733F">
              <w:rPr>
                <w:rFonts w:ascii="Garamond" w:hAnsi="Garamond" w:cs="Arial"/>
                <w:b/>
                <w:i/>
                <w:color w:val="006600"/>
              </w:rPr>
              <w:t>de la biomasse à la bio-économie!</w:t>
            </w:r>
            <w:r w:rsidRPr="007F733F">
              <w:rPr>
                <w:rFonts w:ascii="Garamond" w:hAnsi="Garamond" w:cs="Courier New"/>
                <w:b/>
                <w:bCs/>
              </w:rPr>
              <w:t xml:space="preserve"> </w:t>
            </w:r>
          </w:p>
          <w:p w:rsidR="002838AB" w:rsidRPr="007F733F" w:rsidRDefault="002838AB" w:rsidP="00AC1272">
            <w:pPr>
              <w:pStyle w:val="Sansinterligne"/>
              <w:jc w:val="center"/>
              <w:rPr>
                <w:rFonts w:ascii="Garamond" w:hAnsi="Garamond" w:cs="Courier New"/>
                <w:b/>
                <w:bCs/>
              </w:rPr>
            </w:pPr>
          </w:p>
          <w:p w:rsidR="00AC1272" w:rsidRPr="007F733F" w:rsidRDefault="00AC1272" w:rsidP="00AC1272">
            <w:pPr>
              <w:pStyle w:val="Sansinterligne"/>
              <w:jc w:val="center"/>
              <w:rPr>
                <w:rFonts w:ascii="Garamond" w:hAnsi="Garamond"/>
                <w:color w:val="0070C0"/>
              </w:rPr>
            </w:pPr>
            <w:r w:rsidRPr="007F733F">
              <w:rPr>
                <w:rFonts w:ascii="Garamond" w:hAnsi="Garamond" w:cs="Courier New"/>
                <w:b/>
                <w:bCs/>
                <w:color w:val="0070C0"/>
              </w:rPr>
              <w:t xml:space="preserve">Claude Roy </w:t>
            </w:r>
          </w:p>
          <w:p w:rsidR="002838AB" w:rsidRPr="007F733F" w:rsidRDefault="002838AB" w:rsidP="00F84753">
            <w:pPr>
              <w:pStyle w:val="Sansinterligne"/>
              <w:rPr>
                <w:rFonts w:ascii="Garamond" w:hAnsi="Garamond"/>
              </w:rPr>
            </w:pPr>
          </w:p>
          <w:p w:rsidR="002838AB" w:rsidRPr="007F733F" w:rsidRDefault="002838AB" w:rsidP="002838AB">
            <w:pPr>
              <w:pStyle w:val="Sansinterligne"/>
              <w:jc w:val="center"/>
              <w:rPr>
                <w:rFonts w:ascii="Garamond" w:hAnsi="Garamond"/>
              </w:rPr>
            </w:pPr>
            <w:r w:rsidRPr="007F733F">
              <w:rPr>
                <w:rFonts w:ascii="Garamond" w:hAnsi="Garamond"/>
              </w:rPr>
              <w:t>Ingénieur Général des Ponts des Eaux et des Forets</w:t>
            </w:r>
          </w:p>
          <w:p w:rsidR="00E819AE" w:rsidRPr="007F733F" w:rsidRDefault="00E819AE" w:rsidP="002838AB">
            <w:pPr>
              <w:pStyle w:val="Sansinterligne"/>
              <w:jc w:val="center"/>
              <w:rPr>
                <w:rFonts w:ascii="Garamond" w:hAnsi="Garamond"/>
              </w:rPr>
            </w:pPr>
          </w:p>
          <w:p w:rsidR="00E819AE" w:rsidRPr="007F733F" w:rsidRDefault="00E819AE" w:rsidP="00E819AE">
            <w:pPr>
              <w:pStyle w:val="Sansinterligne"/>
              <w:jc w:val="center"/>
              <w:rPr>
                <w:rFonts w:ascii="Garamond" w:hAnsi="Garamond" w:cs="Courier New"/>
                <w:bCs/>
              </w:rPr>
            </w:pPr>
            <w:r w:rsidRPr="007F733F">
              <w:rPr>
                <w:rFonts w:ascii="Garamond" w:hAnsi="Garamond" w:cs="Courier New"/>
                <w:bCs/>
              </w:rPr>
              <w:t>Ancien Directeur Exécutif de l’ADEME</w:t>
            </w:r>
          </w:p>
          <w:p w:rsidR="00E819AE" w:rsidRPr="007F733F" w:rsidRDefault="00E819AE" w:rsidP="00E819AE">
            <w:pPr>
              <w:pStyle w:val="Sansinterligne"/>
              <w:jc w:val="center"/>
              <w:rPr>
                <w:rFonts w:ascii="Garamond" w:hAnsi="Garamond" w:cs="Courier New"/>
                <w:bCs/>
              </w:rPr>
            </w:pPr>
          </w:p>
          <w:p w:rsidR="00E819AE" w:rsidRPr="007F733F" w:rsidRDefault="00E819AE" w:rsidP="00E819AE">
            <w:pPr>
              <w:pStyle w:val="Sansinterligne"/>
              <w:jc w:val="center"/>
              <w:rPr>
                <w:rFonts w:ascii="Garamond" w:hAnsi="Garamond" w:cs="Courier New"/>
                <w:bCs/>
              </w:rPr>
            </w:pPr>
            <w:r w:rsidRPr="007F733F">
              <w:rPr>
                <w:rFonts w:ascii="Garamond" w:hAnsi="Garamond" w:cs="Courier New"/>
                <w:bCs/>
              </w:rPr>
              <w:t>Président du CLUB des Bio-économistes</w:t>
            </w:r>
          </w:p>
          <w:p w:rsidR="002838AB" w:rsidRPr="007F733F" w:rsidRDefault="002838AB" w:rsidP="002838AB">
            <w:pPr>
              <w:pStyle w:val="Sansinterligne"/>
              <w:jc w:val="center"/>
              <w:rPr>
                <w:rFonts w:ascii="Garamond" w:hAnsi="Garamond"/>
              </w:rPr>
            </w:pPr>
          </w:p>
          <w:p w:rsidR="002838AB" w:rsidRPr="007F733F" w:rsidRDefault="002838AB" w:rsidP="002838AB">
            <w:pPr>
              <w:pStyle w:val="Sansinterligne"/>
              <w:jc w:val="center"/>
              <w:rPr>
                <w:rFonts w:ascii="Garamond" w:hAnsi="Garamond" w:cs="Courier New"/>
                <w:bCs/>
              </w:rPr>
            </w:pPr>
            <w:r w:rsidRPr="007F733F">
              <w:rPr>
                <w:rFonts w:ascii="Garamond" w:hAnsi="Garamond" w:cs="Arial"/>
              </w:rPr>
              <w:t xml:space="preserve">Membre du </w:t>
            </w:r>
            <w:r w:rsidRPr="007F733F">
              <w:rPr>
                <w:rFonts w:ascii="Garamond" w:hAnsi="Garamond" w:cs="Courier New"/>
                <w:bCs/>
              </w:rPr>
              <w:t>Conseil Général de l'alimentation, de l'agriculture et des espaces ruraux</w:t>
            </w:r>
          </w:p>
          <w:p w:rsidR="0035201D" w:rsidRPr="007F733F" w:rsidRDefault="0035201D" w:rsidP="002838AB">
            <w:pPr>
              <w:pStyle w:val="Sansinterligne"/>
              <w:jc w:val="center"/>
              <w:rPr>
                <w:rFonts w:ascii="Garamond" w:hAnsi="Garamond"/>
              </w:rPr>
            </w:pPr>
          </w:p>
          <w:p w:rsidR="002838AB" w:rsidRPr="007F733F" w:rsidRDefault="002A0F2D" w:rsidP="002838AB">
            <w:pPr>
              <w:pStyle w:val="Sansinterligne"/>
              <w:jc w:val="center"/>
              <w:rPr>
                <w:rFonts w:ascii="Garamond" w:hAnsi="Garamond"/>
              </w:rPr>
            </w:pPr>
            <w:hyperlink r:id="rId17" w:history="1">
              <w:r w:rsidR="002838AB" w:rsidRPr="007F733F">
                <w:rPr>
                  <w:rStyle w:val="Lienhypertexte"/>
                  <w:rFonts w:ascii="Garamond" w:hAnsi="Garamond"/>
                  <w:b/>
                  <w:color w:val="000099"/>
                </w:rPr>
                <w:t>claude.roy01@agriculture.gouv.fr</w:t>
              </w:r>
            </w:hyperlink>
          </w:p>
          <w:p w:rsidR="002838AB" w:rsidRPr="007F733F" w:rsidRDefault="002838AB" w:rsidP="002838AB">
            <w:pPr>
              <w:pStyle w:val="Sansinterligne"/>
              <w:jc w:val="center"/>
              <w:rPr>
                <w:rFonts w:ascii="Garamond" w:hAnsi="Garamond" w:cs="Arial"/>
              </w:rPr>
            </w:pPr>
          </w:p>
          <w:p w:rsidR="002838AB" w:rsidRPr="007F733F" w:rsidRDefault="002838AB" w:rsidP="002838AB">
            <w:pPr>
              <w:pStyle w:val="Sansinterligne"/>
              <w:jc w:val="center"/>
              <w:rPr>
                <w:rFonts w:ascii="Garamond" w:hAnsi="Garamond" w:cs="Arial"/>
              </w:rPr>
            </w:pPr>
          </w:p>
          <w:p w:rsidR="00D660EA" w:rsidRPr="007F733F" w:rsidRDefault="00D660EA" w:rsidP="00E819AE">
            <w:pPr>
              <w:pStyle w:val="Sansinterligne"/>
              <w:jc w:val="center"/>
              <w:rPr>
                <w:rFonts w:ascii="Garamond" w:hAnsi="Garamond" w:cs="Arial"/>
                <w:b/>
                <w:i/>
                <w:color w:val="006600"/>
              </w:rPr>
            </w:pP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F84753" w:rsidRDefault="00F84753" w:rsidP="00253B58">
            <w:pPr>
              <w:pStyle w:val="Sansinterligne"/>
              <w:ind w:left="142" w:right="141" w:firstLine="284"/>
              <w:jc w:val="both"/>
              <w:rPr>
                <w:rFonts w:ascii="Garamond" w:hAnsi="Garamond"/>
                <w:bCs/>
                <w:color w:val="000000"/>
              </w:rPr>
            </w:pPr>
            <w:r w:rsidRPr="007F733F">
              <w:rPr>
                <w:rFonts w:ascii="Garamond" w:hAnsi="Garamond"/>
                <w:bCs/>
                <w:color w:val="000000"/>
              </w:rPr>
              <w:t xml:space="preserve">La biomasse (agriculture, forêt, filières aval et bio-déchets),  est valorisable sous forme d'aliments, de fertilisants organiques, de matériaux, de bases chimiques, ainsi que dans des énergies variées comme les bio-carburants, les gaz, la chaleur ou l'électricité. </w:t>
            </w:r>
          </w:p>
          <w:p w:rsidR="00253B58" w:rsidRPr="007F733F" w:rsidRDefault="00253B58" w:rsidP="00253B58">
            <w:pPr>
              <w:pStyle w:val="Sansinterligne"/>
              <w:ind w:left="142" w:right="141" w:firstLine="284"/>
              <w:jc w:val="both"/>
              <w:rPr>
                <w:rFonts w:ascii="Garamond" w:hAnsi="Garamond"/>
                <w:bCs/>
                <w:color w:val="000000"/>
              </w:rPr>
            </w:pPr>
          </w:p>
          <w:p w:rsidR="00F84753" w:rsidRPr="007F733F" w:rsidRDefault="00F84753" w:rsidP="00253B58">
            <w:pPr>
              <w:pStyle w:val="Sansinterligne"/>
              <w:ind w:left="142" w:right="141" w:firstLine="284"/>
              <w:jc w:val="both"/>
              <w:rPr>
                <w:rFonts w:ascii="Garamond" w:hAnsi="Garamond"/>
                <w:bCs/>
                <w:color w:val="000000"/>
              </w:rPr>
            </w:pPr>
            <w:r w:rsidRPr="007F733F">
              <w:rPr>
                <w:rFonts w:ascii="Garamond" w:hAnsi="Garamond"/>
                <w:bCs/>
                <w:color w:val="000000"/>
              </w:rPr>
              <w:t>Toutes ces bio-filières, renouvelables, sobres et créatrices d'emplois, se développent massivement dans le cadre d'une nouvelle économie bio-</w:t>
            </w:r>
            <w:proofErr w:type="spellStart"/>
            <w:r w:rsidRPr="007F733F">
              <w:rPr>
                <w:rFonts w:ascii="Garamond" w:hAnsi="Garamond"/>
                <w:bCs/>
                <w:color w:val="000000"/>
              </w:rPr>
              <w:t>sourcée</w:t>
            </w:r>
            <w:proofErr w:type="spellEnd"/>
            <w:r w:rsidRPr="007F733F">
              <w:rPr>
                <w:rFonts w:ascii="Garamond" w:hAnsi="Garamond"/>
                <w:bCs/>
                <w:color w:val="000000"/>
              </w:rPr>
              <w:t xml:space="preserve">, la </w:t>
            </w:r>
            <w:proofErr w:type="spellStart"/>
            <w:r w:rsidRPr="007F733F">
              <w:rPr>
                <w:rFonts w:ascii="Garamond" w:hAnsi="Garamond"/>
                <w:bCs/>
                <w:color w:val="000000"/>
              </w:rPr>
              <w:t>bioéconomie</w:t>
            </w:r>
            <w:proofErr w:type="spellEnd"/>
            <w:r w:rsidRPr="007F733F">
              <w:rPr>
                <w:rFonts w:ascii="Garamond" w:hAnsi="Garamond"/>
                <w:bCs/>
                <w:color w:val="000000"/>
              </w:rPr>
              <w:t xml:space="preserve">. </w:t>
            </w:r>
          </w:p>
          <w:p w:rsidR="00F84753" w:rsidRPr="007F733F" w:rsidRDefault="00F84753" w:rsidP="00253B58">
            <w:pPr>
              <w:pStyle w:val="Sansinterligne"/>
              <w:ind w:left="142" w:right="141" w:firstLine="284"/>
              <w:jc w:val="both"/>
              <w:rPr>
                <w:rFonts w:ascii="Garamond" w:hAnsi="Garamond"/>
                <w:bCs/>
                <w:color w:val="000000"/>
              </w:rPr>
            </w:pPr>
          </w:p>
          <w:p w:rsidR="0050130B" w:rsidRPr="007F733F" w:rsidRDefault="00F84753" w:rsidP="00253B58">
            <w:pPr>
              <w:pStyle w:val="Sansinterligne"/>
              <w:ind w:left="142" w:right="141" w:firstLine="284"/>
              <w:jc w:val="both"/>
              <w:rPr>
                <w:rFonts w:ascii="Garamond" w:hAnsi="Garamond"/>
                <w:noProof/>
              </w:rPr>
            </w:pPr>
            <w:r w:rsidRPr="007F733F">
              <w:rPr>
                <w:rFonts w:ascii="Garamond" w:hAnsi="Garamond"/>
                <w:bCs/>
                <w:color w:val="000000"/>
              </w:rPr>
              <w:t xml:space="preserve">L'exposé de Claude Roy abordera les enjeux de la </w:t>
            </w:r>
            <w:proofErr w:type="spellStart"/>
            <w:r w:rsidRPr="007F733F">
              <w:rPr>
                <w:rFonts w:ascii="Garamond" w:hAnsi="Garamond"/>
                <w:bCs/>
                <w:color w:val="000000"/>
              </w:rPr>
              <w:t>bioéconomie</w:t>
            </w:r>
            <w:proofErr w:type="spellEnd"/>
            <w:r w:rsidRPr="007F733F">
              <w:rPr>
                <w:rFonts w:ascii="Garamond" w:hAnsi="Garamond"/>
                <w:bCs/>
                <w:color w:val="000000"/>
              </w:rPr>
              <w:t xml:space="preserve"> en montrant comment elle peut permettre d'amortir le tarissement annoncé des réserves d’hydrocarbures, de limiter le réchauffement climatique et de faire face globalement aux besoins fondamentaux de nos sociétés.</w:t>
            </w:r>
          </w:p>
          <w:p w:rsidR="00D660EA" w:rsidRPr="007F733F" w:rsidRDefault="00D660EA" w:rsidP="00253B58">
            <w:pPr>
              <w:pStyle w:val="Sansinterligne"/>
              <w:ind w:firstLine="284"/>
              <w:jc w:val="center"/>
              <w:rPr>
                <w:rFonts w:ascii="Garamond" w:hAnsi="Garamond"/>
                <w:noProof/>
              </w:rPr>
            </w:pPr>
          </w:p>
        </w:tc>
      </w:tr>
      <w:tr w:rsidR="0050130B" w:rsidRPr="007F733F" w:rsidTr="00150BC6">
        <w:trPr>
          <w:trHeight w:val="729"/>
        </w:trPr>
        <w:tc>
          <w:tcPr>
            <w:tcW w:w="47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0130B" w:rsidRPr="007F733F" w:rsidRDefault="0050130B" w:rsidP="0050130B">
            <w:pPr>
              <w:shd w:val="clear" w:color="auto" w:fill="FFFFFF"/>
              <w:spacing w:after="0" w:line="240" w:lineRule="auto"/>
              <w:jc w:val="center"/>
              <w:rPr>
                <w:rFonts w:ascii="Garamond" w:eastAsia="Times New Roman" w:hAnsi="Garamond" w:cs="Times New Roman"/>
                <w:b/>
                <w:color w:val="000099"/>
              </w:rPr>
            </w:pPr>
          </w:p>
          <w:p w:rsidR="0050130B" w:rsidRPr="007F733F" w:rsidRDefault="0050130B" w:rsidP="0050130B">
            <w:pPr>
              <w:shd w:val="clear" w:color="auto" w:fill="FFFFFF"/>
              <w:spacing w:after="0" w:line="240" w:lineRule="auto"/>
              <w:jc w:val="center"/>
              <w:rPr>
                <w:rFonts w:ascii="Garamond" w:eastAsia="Times New Roman" w:hAnsi="Garamond" w:cs="Times New Roman"/>
                <w:b/>
                <w:color w:val="000099"/>
              </w:rPr>
            </w:pPr>
          </w:p>
          <w:p w:rsidR="0050130B" w:rsidRPr="007F733F" w:rsidRDefault="0050130B" w:rsidP="0050130B">
            <w:pPr>
              <w:shd w:val="clear" w:color="auto" w:fill="FFFFFF"/>
              <w:spacing w:after="0" w:line="240" w:lineRule="auto"/>
              <w:jc w:val="center"/>
              <w:rPr>
                <w:rFonts w:ascii="Garamond" w:eastAsia="Times New Roman" w:hAnsi="Garamond" w:cs="Times New Roman"/>
                <w:b/>
                <w:color w:val="000099"/>
              </w:rPr>
            </w:pPr>
          </w:p>
          <w:p w:rsidR="0050130B" w:rsidRPr="007F733F" w:rsidRDefault="0050130B" w:rsidP="0050130B">
            <w:pPr>
              <w:shd w:val="clear" w:color="auto" w:fill="FFFFFF"/>
              <w:spacing w:after="0" w:line="240" w:lineRule="auto"/>
              <w:jc w:val="center"/>
              <w:rPr>
                <w:rFonts w:ascii="Garamond" w:eastAsia="Times New Roman" w:hAnsi="Garamond" w:cs="Times New Roman"/>
                <w:b/>
                <w:color w:val="000099"/>
              </w:rPr>
            </w:pPr>
          </w:p>
          <w:p w:rsidR="0050130B" w:rsidRPr="007F733F" w:rsidRDefault="0050130B" w:rsidP="0050130B">
            <w:pPr>
              <w:shd w:val="clear" w:color="auto" w:fill="FFFFFF"/>
              <w:spacing w:after="0" w:line="240" w:lineRule="auto"/>
              <w:jc w:val="center"/>
              <w:rPr>
                <w:rFonts w:ascii="Garamond" w:eastAsia="Times New Roman" w:hAnsi="Garamond" w:cs="Times New Roman"/>
                <w:b/>
                <w:color w:val="000099"/>
              </w:rPr>
            </w:pPr>
          </w:p>
          <w:p w:rsidR="0050130B" w:rsidRPr="007F733F" w:rsidRDefault="0050130B" w:rsidP="0050130B">
            <w:pPr>
              <w:shd w:val="clear" w:color="auto" w:fill="FFFFFF"/>
              <w:spacing w:after="0" w:line="240" w:lineRule="auto"/>
              <w:jc w:val="center"/>
              <w:rPr>
                <w:rFonts w:ascii="Garamond" w:eastAsia="Times New Roman" w:hAnsi="Garamond" w:cs="Times New Roman"/>
                <w:b/>
                <w:color w:val="000099"/>
              </w:rPr>
            </w:pPr>
          </w:p>
          <w:p w:rsidR="00961691" w:rsidRPr="007F733F" w:rsidRDefault="0050130B" w:rsidP="00AC1272">
            <w:pPr>
              <w:shd w:val="clear" w:color="auto" w:fill="FFFFFF"/>
              <w:spacing w:after="0" w:line="240" w:lineRule="auto"/>
              <w:jc w:val="center"/>
              <w:rPr>
                <w:rFonts w:ascii="Garamond" w:eastAsia="Times New Roman" w:hAnsi="Garamond" w:cs="Times New Roman"/>
                <w:b/>
                <w:color w:val="000099"/>
              </w:rPr>
            </w:pPr>
            <w:r w:rsidRPr="007F733F">
              <w:rPr>
                <w:rFonts w:ascii="Garamond" w:eastAsia="Times New Roman" w:hAnsi="Garamond" w:cs="Helvetica"/>
                <w:b/>
                <w:bCs/>
                <w:i/>
                <w:noProof/>
                <w:color w:val="FF0000"/>
              </w:rPr>
              <w:drawing>
                <wp:anchor distT="0" distB="0" distL="114300" distR="114300" simplePos="0" relativeHeight="251658240" behindDoc="0" locked="0" layoutInCell="1" allowOverlap="1">
                  <wp:simplePos x="0" y="0"/>
                  <wp:positionH relativeFrom="margin">
                    <wp:posOffset>833120</wp:posOffset>
                  </wp:positionH>
                  <wp:positionV relativeFrom="margin">
                    <wp:posOffset>21590</wp:posOffset>
                  </wp:positionV>
                  <wp:extent cx="915670" cy="914400"/>
                  <wp:effectExtent l="19050" t="0" r="0" b="0"/>
                  <wp:wrapSquare wrapText="bothSides"/>
                  <wp:docPr id="20" name="rg_hi" descr="https://encrypted-tbn3.gstatic.com/images?q=tbn:ANd9GcS2ja87zb727_QuntXPWfJLtGOddBo2OUZ-XsF3lJbL58H2F_tB6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S2ja87zb727_QuntXPWfJLtGOddBo2OUZ-XsF3lJbL58H2F_tB6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5670" cy="914400"/>
                          </a:xfrm>
                          <a:prstGeom prst="rect">
                            <a:avLst/>
                          </a:prstGeom>
                          <a:noFill/>
                          <a:ln>
                            <a:noFill/>
                          </a:ln>
                        </pic:spPr>
                      </pic:pic>
                    </a:graphicData>
                  </a:graphic>
                </wp:anchor>
              </w:drawing>
            </w:r>
            <w:r w:rsidRPr="007F733F">
              <w:rPr>
                <w:rFonts w:ascii="Garamond" w:eastAsia="Times New Roman" w:hAnsi="Garamond" w:cs="Helvetica"/>
                <w:b/>
                <w:bCs/>
                <w:i/>
                <w:color w:val="FF0000"/>
              </w:rPr>
              <w:t xml:space="preserve">15 h 15 </w:t>
            </w:r>
            <w:r w:rsidRPr="007F733F">
              <w:rPr>
                <w:rFonts w:ascii="Garamond" w:eastAsia="Times New Roman" w:hAnsi="Garamond" w:cs="Times New Roman"/>
                <w:b/>
                <w:i/>
                <w:color w:val="006600"/>
              </w:rPr>
              <w:t>L’électricité : son transport et son stockage : hier, aujourd’hui et demain</w:t>
            </w:r>
            <w:r w:rsidR="00AC1272" w:rsidRPr="007F733F">
              <w:rPr>
                <w:rFonts w:ascii="Garamond" w:eastAsia="Times New Roman" w:hAnsi="Garamond" w:cs="Times New Roman"/>
                <w:b/>
                <w:color w:val="000099"/>
              </w:rPr>
              <w:t xml:space="preserve"> </w:t>
            </w:r>
          </w:p>
          <w:p w:rsidR="0035201D" w:rsidRPr="007F733F" w:rsidRDefault="0035201D" w:rsidP="00AC1272">
            <w:pPr>
              <w:shd w:val="clear" w:color="auto" w:fill="FFFFFF"/>
              <w:spacing w:after="0" w:line="240" w:lineRule="auto"/>
              <w:jc w:val="center"/>
              <w:rPr>
                <w:rFonts w:ascii="Garamond" w:eastAsia="Times New Roman" w:hAnsi="Garamond" w:cs="Times New Roman"/>
                <w:b/>
                <w:color w:val="0070C0"/>
              </w:rPr>
            </w:pPr>
          </w:p>
          <w:p w:rsidR="00AC1272" w:rsidRPr="007F733F" w:rsidRDefault="00AC1272" w:rsidP="00AC1272">
            <w:pPr>
              <w:shd w:val="clear" w:color="auto" w:fill="FFFFFF"/>
              <w:spacing w:after="0" w:line="240" w:lineRule="auto"/>
              <w:jc w:val="center"/>
              <w:rPr>
                <w:rFonts w:ascii="Garamond" w:eastAsia="Times New Roman" w:hAnsi="Garamond" w:cs="Times New Roman"/>
                <w:b/>
                <w:color w:val="0070C0"/>
              </w:rPr>
            </w:pPr>
            <w:r w:rsidRPr="007F733F">
              <w:rPr>
                <w:rFonts w:ascii="Garamond" w:eastAsia="Times New Roman" w:hAnsi="Garamond" w:cs="Times New Roman"/>
                <w:b/>
                <w:color w:val="0070C0"/>
              </w:rPr>
              <w:t>Gérard Besson</w:t>
            </w:r>
          </w:p>
          <w:p w:rsidR="0035201D" w:rsidRPr="007F733F" w:rsidRDefault="0035201D" w:rsidP="00AC1272">
            <w:pPr>
              <w:shd w:val="clear" w:color="auto" w:fill="FFFFFF"/>
              <w:spacing w:after="0" w:line="240" w:lineRule="auto"/>
              <w:jc w:val="center"/>
              <w:rPr>
                <w:rFonts w:ascii="Garamond" w:eastAsia="Times New Roman" w:hAnsi="Garamond" w:cs="Times New Roman"/>
                <w:b/>
                <w:color w:val="0070C0"/>
              </w:rPr>
            </w:pPr>
          </w:p>
          <w:p w:rsidR="0050293F" w:rsidRPr="007F733F" w:rsidRDefault="0050293F" w:rsidP="0050293F">
            <w:pPr>
              <w:pStyle w:val="Sansinterligne"/>
              <w:rPr>
                <w:rFonts w:ascii="Garamond" w:hAnsi="Garamond"/>
              </w:rPr>
            </w:pPr>
            <w:r w:rsidRPr="007F733F">
              <w:rPr>
                <w:rFonts w:ascii="Garamond" w:hAnsi="Garamond"/>
              </w:rPr>
              <w:t xml:space="preserve">Docteur ès sciences physiques (1980), </w:t>
            </w:r>
          </w:p>
          <w:p w:rsidR="0050293F" w:rsidRPr="007F733F" w:rsidRDefault="00B03AD2" w:rsidP="0050293F">
            <w:pPr>
              <w:pStyle w:val="Sansinterligne"/>
              <w:rPr>
                <w:rFonts w:ascii="Garamond" w:hAnsi="Garamond"/>
              </w:rPr>
            </w:pPr>
            <w:r>
              <w:rPr>
                <w:rFonts w:ascii="Garamond" w:hAnsi="Garamond"/>
              </w:rPr>
              <w:t>P</w:t>
            </w:r>
            <w:r w:rsidR="0050293F" w:rsidRPr="007F733F">
              <w:rPr>
                <w:rFonts w:ascii="Garamond" w:hAnsi="Garamond"/>
              </w:rPr>
              <w:t>rofesseur des universités (1987).</w:t>
            </w:r>
          </w:p>
          <w:p w:rsidR="0050293F" w:rsidRPr="007F733F" w:rsidRDefault="0050293F" w:rsidP="0050293F">
            <w:pPr>
              <w:pStyle w:val="Sansinterligne"/>
              <w:rPr>
                <w:rFonts w:ascii="Garamond" w:hAnsi="Garamond"/>
              </w:rPr>
            </w:pPr>
            <w:r w:rsidRPr="007F733F">
              <w:rPr>
                <w:rFonts w:ascii="Garamond" w:hAnsi="Garamond"/>
              </w:rPr>
              <w:t>Président de l’université d’Orléans (2002-2004).</w:t>
            </w:r>
          </w:p>
          <w:p w:rsidR="0035201D" w:rsidRPr="007F733F" w:rsidRDefault="0050293F" w:rsidP="0035201D">
            <w:pPr>
              <w:spacing w:after="0" w:line="240" w:lineRule="auto"/>
              <w:jc w:val="center"/>
              <w:rPr>
                <w:rFonts w:ascii="Garamond" w:hAnsi="Garamond"/>
              </w:rPr>
            </w:pPr>
            <w:r w:rsidRPr="007F733F">
              <w:rPr>
                <w:rStyle w:val="lev"/>
                <w:rFonts w:ascii="Garamond" w:hAnsi="Garamond"/>
                <w:b w:val="0"/>
              </w:rPr>
              <w:t>Recteur de l'académie de Clermont-Ferrand, chancelier des universités de 2004 à février 2012.</w:t>
            </w:r>
            <w:r w:rsidRPr="007F733F">
              <w:rPr>
                <w:rFonts w:ascii="Garamond" w:hAnsi="Garamond"/>
              </w:rPr>
              <w:t xml:space="preserve"> </w:t>
            </w:r>
            <w:r w:rsidRPr="007F733F">
              <w:rPr>
                <w:rFonts w:ascii="Garamond" w:hAnsi="Garamond"/>
              </w:rPr>
              <w:br/>
            </w:r>
          </w:p>
          <w:p w:rsidR="0035201D" w:rsidRPr="007F733F" w:rsidRDefault="002A0F2D" w:rsidP="0035201D">
            <w:pPr>
              <w:spacing w:after="0" w:line="240" w:lineRule="auto"/>
              <w:jc w:val="center"/>
              <w:rPr>
                <w:rStyle w:val="Lienhypertexte"/>
                <w:rFonts w:ascii="Garamond" w:hAnsi="Garamond"/>
                <w:color w:val="000099"/>
              </w:rPr>
            </w:pPr>
            <w:hyperlink r:id="rId19" w:history="1">
              <w:r w:rsidR="0035201D" w:rsidRPr="007F733F">
                <w:rPr>
                  <w:rStyle w:val="Lienhypertexte"/>
                  <w:rFonts w:ascii="Garamond" w:hAnsi="Garamond"/>
                  <w:color w:val="000099"/>
                </w:rPr>
                <w:t>gbesson@neuf.fr</w:t>
              </w:r>
            </w:hyperlink>
          </w:p>
          <w:p w:rsidR="0050293F" w:rsidRPr="007F733F" w:rsidRDefault="0050293F" w:rsidP="0050293F">
            <w:pPr>
              <w:pStyle w:val="Sansinterligne"/>
              <w:rPr>
                <w:rFonts w:ascii="Garamond" w:hAnsi="Garamond"/>
              </w:rPr>
            </w:pPr>
          </w:p>
          <w:p w:rsidR="0050130B" w:rsidRPr="007F733F" w:rsidRDefault="0050130B" w:rsidP="0035201D">
            <w:pPr>
              <w:spacing w:after="0" w:line="240" w:lineRule="auto"/>
              <w:rPr>
                <w:rFonts w:ascii="Garamond" w:hAnsi="Garamond"/>
                <w:b/>
                <w:color w:val="000099"/>
              </w:rPr>
            </w:pP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150BC6" w:rsidRPr="00150BC6" w:rsidRDefault="00150BC6" w:rsidP="00150BC6">
            <w:pPr>
              <w:pStyle w:val="Sansinterligne"/>
              <w:ind w:left="142" w:right="142" w:firstLine="142"/>
              <w:jc w:val="both"/>
              <w:rPr>
                <w:rFonts w:ascii="Garamond" w:hAnsi="Garamond"/>
                <w:sz w:val="20"/>
                <w:szCs w:val="20"/>
              </w:rPr>
            </w:pPr>
            <w:r w:rsidRPr="00150BC6">
              <w:rPr>
                <w:rFonts w:ascii="Garamond" w:hAnsi="Garamond"/>
                <w:sz w:val="20"/>
                <w:szCs w:val="20"/>
              </w:rPr>
              <w:t>Depuis le XIX</w:t>
            </w:r>
            <w:r w:rsidRPr="00150BC6">
              <w:rPr>
                <w:rFonts w:ascii="Garamond" w:hAnsi="Garamond"/>
                <w:sz w:val="20"/>
                <w:szCs w:val="20"/>
                <w:vertAlign w:val="superscript"/>
              </w:rPr>
              <w:t>e</w:t>
            </w:r>
            <w:r w:rsidRPr="00150BC6">
              <w:rPr>
                <w:rFonts w:ascii="Garamond" w:hAnsi="Garamond"/>
                <w:sz w:val="20"/>
                <w:szCs w:val="20"/>
              </w:rPr>
              <w:t xml:space="preserve"> siècle, on sait transporter de grandes quantités d'énergie sous forme de </w:t>
            </w:r>
            <w:hyperlink r:id="rId20" w:history="1">
              <w:r w:rsidRPr="00150BC6">
                <w:rPr>
                  <w:rFonts w:ascii="Garamond" w:hAnsi="Garamond"/>
                  <w:sz w:val="20"/>
                  <w:szCs w:val="20"/>
                </w:rPr>
                <w:t>courant électrique</w:t>
              </w:r>
            </w:hyperlink>
            <w:r w:rsidRPr="00150BC6">
              <w:rPr>
                <w:rFonts w:ascii="Garamond" w:hAnsi="Garamond"/>
                <w:sz w:val="20"/>
                <w:szCs w:val="20"/>
              </w:rPr>
              <w:t xml:space="preserve">, mais non sans d'importantes </w:t>
            </w:r>
            <w:r w:rsidRPr="00150BC6">
              <w:rPr>
                <w:rFonts w:ascii="Garamond" w:hAnsi="Garamond"/>
                <w:i/>
                <w:iCs/>
                <w:sz w:val="20"/>
                <w:szCs w:val="20"/>
              </w:rPr>
              <w:t>« perte</w:t>
            </w:r>
            <w:r>
              <w:rPr>
                <w:rFonts w:ascii="Garamond" w:hAnsi="Garamond"/>
                <w:i/>
                <w:iCs/>
                <w:sz w:val="20"/>
                <w:szCs w:val="20"/>
              </w:rPr>
              <w:t>s</w:t>
            </w:r>
            <w:r w:rsidRPr="00150BC6">
              <w:rPr>
                <w:rFonts w:ascii="Garamond" w:hAnsi="Garamond"/>
                <w:i/>
                <w:iCs/>
                <w:sz w:val="20"/>
                <w:szCs w:val="20"/>
              </w:rPr>
              <w:t xml:space="preserve"> en ligne »</w:t>
            </w:r>
            <w:r w:rsidR="000C49C7">
              <w:rPr>
                <w:rFonts w:ascii="Garamond" w:hAnsi="Garamond"/>
                <w:sz w:val="20"/>
                <w:szCs w:val="20"/>
              </w:rPr>
              <w:t xml:space="preserve"> sur les</w:t>
            </w:r>
            <w:r w:rsidRPr="00150BC6">
              <w:rPr>
                <w:rFonts w:ascii="Garamond" w:hAnsi="Garamond"/>
                <w:sz w:val="20"/>
                <w:szCs w:val="20"/>
              </w:rPr>
              <w:t xml:space="preserve"> grandes distances. </w:t>
            </w:r>
          </w:p>
          <w:p w:rsidR="00150BC6" w:rsidRDefault="00150BC6" w:rsidP="00150BC6">
            <w:pPr>
              <w:pStyle w:val="Sansinterligne"/>
              <w:ind w:left="142" w:right="142" w:firstLine="142"/>
              <w:jc w:val="both"/>
              <w:rPr>
                <w:rFonts w:ascii="Garamond" w:hAnsi="Garamond" w:cs="Arial"/>
                <w:sz w:val="20"/>
                <w:szCs w:val="20"/>
              </w:rPr>
            </w:pPr>
            <w:r w:rsidRPr="00150BC6">
              <w:rPr>
                <w:rFonts w:ascii="Garamond" w:hAnsi="Garamond"/>
                <w:sz w:val="20"/>
                <w:szCs w:val="20"/>
              </w:rPr>
              <w:t xml:space="preserve">- </w:t>
            </w:r>
            <w:r w:rsidRPr="00150BC6">
              <w:rPr>
                <w:rFonts w:ascii="Garamond" w:hAnsi="Garamond" w:cs="Arial"/>
                <w:sz w:val="20"/>
                <w:szCs w:val="20"/>
              </w:rPr>
              <w:t>78% des pertes proviennent de la déperdition d’énergie qui s’opère dès qu’un courant circule dans le matériau conducteur. On appelle cette dissipation sous forme de chaleur</w:t>
            </w:r>
            <w:r>
              <w:rPr>
                <w:rFonts w:ascii="Garamond" w:hAnsi="Garamond" w:cs="Arial"/>
                <w:sz w:val="20"/>
                <w:szCs w:val="20"/>
              </w:rPr>
              <w:t xml:space="preserve"> : </w:t>
            </w:r>
            <w:hyperlink r:id="rId21" w:history="1">
              <w:r w:rsidRPr="00150BC6">
                <w:rPr>
                  <w:rFonts w:ascii="Garamond" w:hAnsi="Garamond" w:cs="Arial"/>
                  <w:sz w:val="20"/>
                  <w:szCs w:val="20"/>
                </w:rPr>
                <w:t>effet joule</w:t>
              </w:r>
            </w:hyperlink>
            <w:r>
              <w:rPr>
                <w:rFonts w:ascii="Garamond" w:hAnsi="Garamond" w:cs="Arial"/>
                <w:sz w:val="20"/>
                <w:szCs w:val="20"/>
              </w:rPr>
              <w:tab/>
            </w:r>
          </w:p>
          <w:p w:rsidR="00150BC6" w:rsidRDefault="00150BC6" w:rsidP="00150BC6">
            <w:pPr>
              <w:pStyle w:val="Sansinterligne"/>
              <w:ind w:left="142" w:right="142" w:firstLine="142"/>
              <w:jc w:val="both"/>
              <w:rPr>
                <w:rFonts w:ascii="Garamond" w:hAnsi="Garamond" w:cs="Arial"/>
                <w:sz w:val="20"/>
                <w:szCs w:val="20"/>
              </w:rPr>
            </w:pPr>
            <w:r w:rsidRPr="00150BC6">
              <w:rPr>
                <w:rFonts w:ascii="Garamond" w:hAnsi="Garamond" w:cs="Arial"/>
                <w:sz w:val="20"/>
                <w:szCs w:val="20"/>
              </w:rPr>
              <w:t>- Les conditions climatiques impactent également le volume des pertes dont 8% sont liées à une décharge électrique entre l’air et le conducteur.</w:t>
            </w:r>
          </w:p>
          <w:p w:rsidR="00150BC6" w:rsidRDefault="00150BC6" w:rsidP="00150BC6">
            <w:pPr>
              <w:pStyle w:val="Sansinterligne"/>
              <w:ind w:left="142" w:right="142" w:firstLine="142"/>
              <w:jc w:val="both"/>
              <w:rPr>
                <w:rFonts w:ascii="Garamond" w:hAnsi="Garamond" w:cs="Arial"/>
                <w:sz w:val="20"/>
                <w:szCs w:val="20"/>
              </w:rPr>
            </w:pPr>
            <w:r w:rsidRPr="00150BC6">
              <w:rPr>
                <w:rFonts w:ascii="Garamond" w:hAnsi="Garamond" w:cs="Arial"/>
                <w:sz w:val="20"/>
                <w:szCs w:val="20"/>
              </w:rPr>
              <w:t xml:space="preserve">- Environ 11% des pertes sont liées au passage du courant dans les </w:t>
            </w:r>
            <w:hyperlink r:id="rId22" w:history="1">
              <w:r w:rsidRPr="00150BC6">
                <w:rPr>
                  <w:rFonts w:ascii="Garamond" w:hAnsi="Garamond" w:cs="Arial"/>
                  <w:sz w:val="20"/>
                  <w:szCs w:val="20"/>
                </w:rPr>
                <w:t xml:space="preserve">postes de transformation </w:t>
              </w:r>
            </w:hyperlink>
            <w:r w:rsidRPr="00150BC6">
              <w:rPr>
                <w:rFonts w:ascii="Garamond" w:hAnsi="Garamond" w:cs="Arial"/>
                <w:sz w:val="20"/>
                <w:szCs w:val="20"/>
              </w:rPr>
              <w:t>de niveau de tension.</w:t>
            </w:r>
          </w:p>
          <w:p w:rsidR="00150BC6" w:rsidRDefault="00150BC6" w:rsidP="00150BC6">
            <w:pPr>
              <w:pStyle w:val="Sansinterligne"/>
              <w:ind w:left="142" w:right="142" w:firstLine="142"/>
              <w:jc w:val="both"/>
              <w:rPr>
                <w:rFonts w:ascii="Garamond" w:hAnsi="Garamond" w:cs="Arial"/>
                <w:sz w:val="20"/>
                <w:szCs w:val="20"/>
              </w:rPr>
            </w:pPr>
            <w:r w:rsidRPr="00150BC6">
              <w:rPr>
                <w:rFonts w:ascii="Garamond" w:hAnsi="Garamond" w:cs="Arial"/>
                <w:sz w:val="20"/>
                <w:szCs w:val="20"/>
              </w:rPr>
              <w:t xml:space="preserve">- Enfin les postes électriques eux-mêmes nécessitent une consommation d’énergie d’environ 3%. Sur le réseau de transport de l’électricité, les pertes totales ont représenté 10,5 milliards de kWh en 2012. </w:t>
            </w:r>
          </w:p>
          <w:p w:rsidR="000C49C7" w:rsidRDefault="00150BC6" w:rsidP="00150BC6">
            <w:pPr>
              <w:pStyle w:val="Sansinterligne"/>
              <w:ind w:left="142" w:right="142" w:firstLine="142"/>
              <w:jc w:val="both"/>
              <w:rPr>
                <w:rFonts w:ascii="Garamond" w:hAnsi="Garamond"/>
                <w:sz w:val="20"/>
                <w:szCs w:val="20"/>
              </w:rPr>
            </w:pPr>
            <w:r w:rsidRPr="00150BC6">
              <w:rPr>
                <w:rFonts w:ascii="Garamond" w:hAnsi="Garamond" w:cs="Georgia"/>
                <w:b/>
                <w:sz w:val="20"/>
                <w:szCs w:val="20"/>
              </w:rPr>
              <w:t xml:space="preserve">Comment réduire les pertes en ligne ? </w:t>
            </w:r>
            <w:r w:rsidRPr="00150BC6">
              <w:rPr>
                <w:rFonts w:ascii="Garamond" w:hAnsi="Garamond"/>
                <w:b/>
                <w:sz w:val="20"/>
                <w:szCs w:val="20"/>
              </w:rPr>
              <w:t>Plusieurs solutions sont possibles</w:t>
            </w:r>
            <w:r>
              <w:rPr>
                <w:rFonts w:ascii="Garamond" w:hAnsi="Garamond"/>
                <w:sz w:val="20"/>
                <w:szCs w:val="20"/>
              </w:rPr>
              <w:t xml:space="preserve"> : </w:t>
            </w:r>
            <w:r w:rsidRPr="00150BC6">
              <w:rPr>
                <w:rFonts w:ascii="Garamond" w:hAnsi="Garamond"/>
                <w:sz w:val="20"/>
                <w:szCs w:val="20"/>
              </w:rPr>
              <w:t xml:space="preserve">Utiliser du courant continu ; Augmenter la tension sur la ligne ;  Utiliser des câbles blindés, mieux isolés et des métaux opposant moins de résistance au passage des électrons ; Consommer au plus près du lieu de production ; </w:t>
            </w:r>
          </w:p>
          <w:p w:rsidR="0050130B" w:rsidRPr="00150BC6" w:rsidRDefault="00150BC6" w:rsidP="000C49C7">
            <w:pPr>
              <w:pStyle w:val="Sansinterligne"/>
              <w:ind w:left="142" w:right="142" w:firstLine="142"/>
              <w:jc w:val="both"/>
              <w:rPr>
                <w:rFonts w:ascii="Garamond" w:hAnsi="Garamond" w:cs="Arial"/>
                <w:b/>
                <w:color w:val="5D5D5D"/>
                <w:sz w:val="20"/>
                <w:szCs w:val="20"/>
              </w:rPr>
            </w:pPr>
            <w:r w:rsidRPr="00150BC6">
              <w:rPr>
                <w:rFonts w:ascii="Garamond" w:hAnsi="Garamond"/>
                <w:color w:val="1C1C1C"/>
                <w:sz w:val="20"/>
                <w:szCs w:val="20"/>
              </w:rPr>
              <w:t>La</w:t>
            </w:r>
            <w:r w:rsidRPr="000C49C7">
              <w:rPr>
                <w:rFonts w:ascii="Garamond" w:hAnsi="Garamond"/>
                <w:b/>
                <w:color w:val="1C1C1C"/>
                <w:sz w:val="20"/>
                <w:szCs w:val="20"/>
              </w:rPr>
              <w:t xml:space="preserve"> </w:t>
            </w:r>
            <w:hyperlink r:id="rId23" w:history="1">
              <w:r w:rsidRPr="00423A6E">
                <w:rPr>
                  <w:rFonts w:ascii="Garamond" w:hAnsi="Garamond"/>
                  <w:b/>
                  <w:sz w:val="20"/>
                  <w:szCs w:val="20"/>
                </w:rPr>
                <w:t>supraconduction</w:t>
              </w:r>
            </w:hyperlink>
            <w:r w:rsidRPr="00150BC6">
              <w:rPr>
                <w:rFonts w:ascii="Garamond" w:hAnsi="Garamond"/>
                <w:color w:val="1C1C1C"/>
                <w:sz w:val="20"/>
                <w:szCs w:val="20"/>
              </w:rPr>
              <w:t xml:space="preserve"> est une solution théorique ou utilisée en laboratoire ou dans certaines installations sophistiquées.</w:t>
            </w:r>
            <w:r w:rsidR="000C49C7">
              <w:rPr>
                <w:rFonts w:ascii="Garamond" w:hAnsi="Garamond"/>
                <w:color w:val="1C1C1C"/>
                <w:sz w:val="20"/>
                <w:szCs w:val="20"/>
              </w:rPr>
              <w:t xml:space="preserve"> </w:t>
            </w:r>
            <w:r w:rsidRPr="00150BC6">
              <w:rPr>
                <w:rFonts w:ascii="Garamond" w:hAnsi="Garamond"/>
                <w:b/>
                <w:color w:val="1C1C1C"/>
                <w:sz w:val="20"/>
                <w:szCs w:val="20"/>
              </w:rPr>
              <w:t>Où en sommes nous, est ce une des solutions d’avenir ?</w:t>
            </w:r>
          </w:p>
        </w:tc>
      </w:tr>
      <w:tr w:rsidR="0050130B" w:rsidRPr="007F733F" w:rsidTr="00150BC6">
        <w:trPr>
          <w:trHeight w:val="729"/>
        </w:trPr>
        <w:tc>
          <w:tcPr>
            <w:tcW w:w="47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0130B" w:rsidRPr="007F733F" w:rsidRDefault="0050130B" w:rsidP="0050130B">
            <w:pPr>
              <w:spacing w:after="0" w:line="240" w:lineRule="auto"/>
              <w:jc w:val="center"/>
              <w:rPr>
                <w:rFonts w:ascii="Garamond" w:hAnsi="Garamond"/>
                <w:b/>
                <w:color w:val="000099"/>
              </w:rPr>
            </w:pPr>
            <w:r w:rsidRPr="007F733F">
              <w:rPr>
                <w:rFonts w:ascii="Garamond" w:hAnsi="Garamond"/>
                <w:noProof/>
              </w:rPr>
              <w:lastRenderedPageBreak/>
              <w:drawing>
                <wp:inline distT="0" distB="0" distL="0" distR="0">
                  <wp:extent cx="1103449" cy="1284051"/>
                  <wp:effectExtent l="0" t="0" r="1905" b="0"/>
                  <wp:docPr id="17" name="Image 227" descr="mud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7" descr="mudry +"/>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30283" cy="1315277"/>
                          </a:xfrm>
                          <a:prstGeom prst="rect">
                            <a:avLst/>
                          </a:prstGeom>
                          <a:noFill/>
                          <a:ln>
                            <a:noFill/>
                          </a:ln>
                        </pic:spPr>
                      </pic:pic>
                    </a:graphicData>
                  </a:graphic>
                </wp:inline>
              </w:drawing>
            </w:r>
          </w:p>
          <w:p w:rsidR="00AC1272" w:rsidRPr="007F733F" w:rsidRDefault="0050130B" w:rsidP="00AC1272">
            <w:pPr>
              <w:spacing w:after="0" w:line="240" w:lineRule="auto"/>
              <w:jc w:val="center"/>
              <w:rPr>
                <w:rFonts w:ascii="Garamond" w:hAnsi="Garamond"/>
                <w:b/>
                <w:color w:val="000099"/>
              </w:rPr>
            </w:pPr>
            <w:r w:rsidRPr="007F733F">
              <w:rPr>
                <w:rFonts w:ascii="Garamond" w:hAnsi="Garamond" w:cs="Arial"/>
                <w:b/>
                <w:i/>
                <w:color w:val="FF0000"/>
              </w:rPr>
              <w:t xml:space="preserve">16 h 30 </w:t>
            </w:r>
            <w:r w:rsidRPr="007F733F">
              <w:rPr>
                <w:rFonts w:ascii="Garamond" w:eastAsia="Times New Roman" w:hAnsi="Garamond" w:cs="Helvetica"/>
                <w:b/>
                <w:bCs/>
                <w:i/>
                <w:color w:val="006600"/>
              </w:rPr>
              <w:t>L'optimisation énergétique des véhicules</w:t>
            </w:r>
            <w:r w:rsidR="00AC1272" w:rsidRPr="007F733F">
              <w:rPr>
                <w:rFonts w:ascii="Garamond" w:hAnsi="Garamond"/>
                <w:b/>
                <w:color w:val="000099"/>
              </w:rPr>
              <w:t xml:space="preserve"> </w:t>
            </w:r>
          </w:p>
          <w:p w:rsidR="0035201D" w:rsidRPr="007F733F" w:rsidRDefault="0035201D" w:rsidP="00AC1272">
            <w:pPr>
              <w:spacing w:after="0" w:line="240" w:lineRule="auto"/>
              <w:jc w:val="center"/>
              <w:rPr>
                <w:rFonts w:ascii="Garamond" w:hAnsi="Garamond"/>
                <w:b/>
                <w:color w:val="0070C0"/>
              </w:rPr>
            </w:pPr>
          </w:p>
          <w:p w:rsidR="00AC1272" w:rsidRPr="007F733F" w:rsidRDefault="00AC1272" w:rsidP="00AC1272">
            <w:pPr>
              <w:spacing w:after="0" w:line="240" w:lineRule="auto"/>
              <w:jc w:val="center"/>
              <w:rPr>
                <w:rFonts w:ascii="Garamond" w:hAnsi="Garamond"/>
                <w:b/>
                <w:color w:val="0070C0"/>
              </w:rPr>
            </w:pPr>
            <w:r w:rsidRPr="007F733F">
              <w:rPr>
                <w:rFonts w:ascii="Garamond" w:hAnsi="Garamond"/>
                <w:b/>
                <w:color w:val="0070C0"/>
              </w:rPr>
              <w:t xml:space="preserve">Michel </w:t>
            </w:r>
            <w:proofErr w:type="spellStart"/>
            <w:r w:rsidRPr="007F733F">
              <w:rPr>
                <w:rFonts w:ascii="Garamond" w:hAnsi="Garamond"/>
                <w:b/>
                <w:color w:val="0070C0"/>
              </w:rPr>
              <w:t>Mudry</w:t>
            </w:r>
            <w:proofErr w:type="spellEnd"/>
          </w:p>
          <w:p w:rsidR="0035201D" w:rsidRPr="007F733F" w:rsidRDefault="0035201D" w:rsidP="00AC1272">
            <w:pPr>
              <w:spacing w:after="0" w:line="240" w:lineRule="auto"/>
              <w:jc w:val="center"/>
              <w:rPr>
                <w:rFonts w:ascii="Garamond" w:hAnsi="Garamond"/>
                <w:b/>
                <w:color w:val="0070C0"/>
              </w:rPr>
            </w:pPr>
          </w:p>
          <w:p w:rsidR="005D187F" w:rsidRDefault="0050293F" w:rsidP="0050293F">
            <w:pPr>
              <w:pStyle w:val="Sansinterligne"/>
              <w:rPr>
                <w:rFonts w:ascii="Garamond" w:hAnsi="Garamond"/>
              </w:rPr>
            </w:pPr>
            <w:r w:rsidRPr="007F733F">
              <w:rPr>
                <w:rFonts w:ascii="Garamond" w:hAnsi="Garamond"/>
              </w:rPr>
              <w:t>Docteur ès sciences physiques de l’UPMC en aérodynamique</w:t>
            </w:r>
            <w:r w:rsidR="007F733F" w:rsidRPr="007F733F">
              <w:rPr>
                <w:rFonts w:ascii="Garamond" w:hAnsi="Garamond"/>
              </w:rPr>
              <w:t xml:space="preserve">. </w:t>
            </w:r>
          </w:p>
          <w:p w:rsidR="005D187F" w:rsidRDefault="0050293F" w:rsidP="0050293F">
            <w:pPr>
              <w:pStyle w:val="Sansinterligne"/>
              <w:rPr>
                <w:rFonts w:ascii="Garamond" w:hAnsi="Garamond"/>
              </w:rPr>
            </w:pPr>
            <w:r w:rsidRPr="007F733F">
              <w:rPr>
                <w:rFonts w:ascii="Garamond" w:hAnsi="Garamond"/>
              </w:rPr>
              <w:t>Professeur des universités, Physique, Mécanique</w:t>
            </w:r>
            <w:r w:rsidR="007F733F" w:rsidRPr="007F733F">
              <w:rPr>
                <w:rFonts w:ascii="Garamond" w:hAnsi="Garamond"/>
              </w:rPr>
              <w:t xml:space="preserve">. </w:t>
            </w:r>
          </w:p>
          <w:p w:rsidR="005D187F" w:rsidRDefault="0050293F" w:rsidP="0050293F">
            <w:pPr>
              <w:pStyle w:val="Sansinterligne"/>
              <w:rPr>
                <w:rFonts w:ascii="Garamond" w:hAnsi="Garamond"/>
              </w:rPr>
            </w:pPr>
            <w:r w:rsidRPr="007F733F">
              <w:rPr>
                <w:rStyle w:val="st"/>
                <w:rFonts w:ascii="Garamond" w:hAnsi="Garamond"/>
              </w:rPr>
              <w:t>Directeur de l'Ecole supérieure de l'énergie et des matériaux (ESEM) d'</w:t>
            </w:r>
            <w:r w:rsidRPr="007F733F">
              <w:rPr>
                <w:rStyle w:val="Accentuation"/>
                <w:rFonts w:ascii="Garamond" w:hAnsi="Garamond"/>
              </w:rPr>
              <w:t>Orléans (</w:t>
            </w:r>
            <w:r w:rsidRPr="007F733F">
              <w:rPr>
                <w:rFonts w:ascii="Garamond" w:hAnsi="Garamond"/>
              </w:rPr>
              <w:t>1988 à 1997)</w:t>
            </w:r>
            <w:r w:rsidR="007F733F" w:rsidRPr="007F733F">
              <w:rPr>
                <w:rFonts w:ascii="Garamond" w:hAnsi="Garamond"/>
              </w:rPr>
              <w:t xml:space="preserve">. </w:t>
            </w:r>
          </w:p>
          <w:p w:rsidR="0050130B" w:rsidRPr="007F733F" w:rsidRDefault="0050293F" w:rsidP="0050293F">
            <w:pPr>
              <w:pStyle w:val="Sansinterligne"/>
              <w:rPr>
                <w:rFonts w:ascii="Garamond" w:hAnsi="Garamond"/>
              </w:rPr>
            </w:pPr>
            <w:r w:rsidRPr="007F733F">
              <w:rPr>
                <w:rFonts w:ascii="Garamond" w:hAnsi="Garamond"/>
              </w:rPr>
              <w:t>Président de l’université d’Orléans (1997-2002)</w:t>
            </w:r>
            <w:r w:rsidR="005D187F">
              <w:rPr>
                <w:rFonts w:ascii="Garamond" w:hAnsi="Garamond"/>
              </w:rPr>
              <w:t>.</w:t>
            </w:r>
          </w:p>
          <w:p w:rsidR="0035201D" w:rsidRPr="007F733F" w:rsidRDefault="0035201D" w:rsidP="0050293F">
            <w:pPr>
              <w:pStyle w:val="Sansinterligne"/>
              <w:rPr>
                <w:rFonts w:ascii="Garamond" w:hAnsi="Garamond"/>
              </w:rPr>
            </w:pPr>
          </w:p>
          <w:p w:rsidR="0035201D" w:rsidRPr="007F733F" w:rsidRDefault="002A0F2D" w:rsidP="0035201D">
            <w:pPr>
              <w:shd w:val="clear" w:color="auto" w:fill="FFFFFF"/>
              <w:spacing w:after="0" w:line="240" w:lineRule="auto"/>
              <w:jc w:val="center"/>
              <w:rPr>
                <w:rStyle w:val="Lienhypertexte"/>
                <w:rFonts w:ascii="Garamond" w:hAnsi="Garamond"/>
                <w:b/>
                <w:color w:val="000099"/>
              </w:rPr>
            </w:pPr>
            <w:hyperlink r:id="rId25" w:history="1">
              <w:r w:rsidR="0035201D" w:rsidRPr="007F733F">
                <w:rPr>
                  <w:rStyle w:val="Lienhypertexte"/>
                  <w:rFonts w:ascii="Garamond" w:hAnsi="Garamond"/>
                  <w:b/>
                  <w:color w:val="000099"/>
                </w:rPr>
                <w:t>michel.mudry@free.fr</w:t>
              </w:r>
            </w:hyperlink>
          </w:p>
          <w:p w:rsidR="0050293F" w:rsidRPr="007F733F" w:rsidRDefault="0050293F" w:rsidP="0050293F">
            <w:pPr>
              <w:pStyle w:val="Sansinterligne"/>
              <w:rPr>
                <w:rFonts w:ascii="Garamond" w:hAnsi="Garamond"/>
              </w:rPr>
            </w:pP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F94316" w:rsidRDefault="00F94316" w:rsidP="00F94316">
            <w:pPr>
              <w:ind w:firstLine="284"/>
              <w:contextualSpacing/>
              <w:jc w:val="both"/>
            </w:pPr>
          </w:p>
          <w:p w:rsidR="00F94316" w:rsidRPr="00F94316" w:rsidRDefault="00F94316" w:rsidP="00F94316">
            <w:pPr>
              <w:ind w:left="142" w:right="142" w:firstLine="142"/>
              <w:contextualSpacing/>
              <w:jc w:val="both"/>
              <w:rPr>
                <w:rFonts w:ascii="Garamond" w:hAnsi="Garamond"/>
              </w:rPr>
            </w:pPr>
            <w:r w:rsidRPr="00F94316">
              <w:rPr>
                <w:rFonts w:ascii="Garamond" w:hAnsi="Garamond"/>
              </w:rPr>
              <w:t xml:space="preserve">On s’intéresse aux véhicules à propulsion autonome, c'est-à-dire porteurs de leur propre système de propulsion. Il s’agit pour l’essentiel des navires, des automobiles et des aéronefs. Il y a deux siècles et demi, la machine à vapeur a donné la première génération de ces véhicules : bateaux à vapeurs et véhicules ferroviaires. La seconde génération fut entièrement fondée sur l’énergie fossile, fournie par le pétrole essentiellement. A partir du premier choc pétrolier on a cherché d’une part à minimiser les consommations de carburant, et de plus à remplacer au moins partiellement cette source énergétique. </w:t>
            </w:r>
          </w:p>
          <w:p w:rsidR="0050130B" w:rsidRPr="007F733F" w:rsidRDefault="00F94316" w:rsidP="00F94316">
            <w:pPr>
              <w:ind w:left="142" w:right="142" w:firstLine="142"/>
              <w:contextualSpacing/>
              <w:jc w:val="both"/>
              <w:rPr>
                <w:rFonts w:ascii="Garamond" w:hAnsi="Garamond"/>
              </w:rPr>
            </w:pPr>
            <w:r w:rsidRPr="00F94316">
              <w:rPr>
                <w:rFonts w:ascii="Garamond" w:hAnsi="Garamond"/>
              </w:rPr>
              <w:t>On donne les principes et des exemples de cette double quête d’une énergétique – éventuellement hybride – optimisée pour les véhicules de transport: propulsion éolienne des navires (</w:t>
            </w:r>
            <w:proofErr w:type="spellStart"/>
            <w:r w:rsidRPr="00F94316">
              <w:rPr>
                <w:rFonts w:ascii="Garamond" w:hAnsi="Garamond"/>
              </w:rPr>
              <w:t>Alcyone</w:t>
            </w:r>
            <w:proofErr w:type="spellEnd"/>
            <w:r w:rsidRPr="00F94316">
              <w:rPr>
                <w:rFonts w:ascii="Garamond" w:hAnsi="Garamond"/>
              </w:rPr>
              <w:t>), carburants de substitution et propulsion hybride (essence/électricité) en automobile, minimisation de trainée et essai d’hybridation énergétique en aéronautique (e-fan).</w:t>
            </w:r>
          </w:p>
        </w:tc>
      </w:tr>
      <w:tr w:rsidR="00AC1272" w:rsidRPr="007F733F" w:rsidTr="00150BC6">
        <w:trPr>
          <w:trHeight w:val="729"/>
        </w:trPr>
        <w:tc>
          <w:tcPr>
            <w:tcW w:w="47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C1272" w:rsidRPr="007F733F" w:rsidRDefault="00AC1272" w:rsidP="00AC1272">
            <w:pPr>
              <w:spacing w:after="0" w:line="240" w:lineRule="auto"/>
              <w:jc w:val="center"/>
              <w:rPr>
                <w:rFonts w:ascii="Garamond" w:hAnsi="Garamond"/>
                <w:b/>
                <w:color w:val="0000FF"/>
              </w:rPr>
            </w:pPr>
            <w:r w:rsidRPr="007F733F">
              <w:rPr>
                <w:rFonts w:ascii="Garamond" w:hAnsi="Garamond"/>
                <w:noProof/>
              </w:rPr>
              <w:drawing>
                <wp:inline distT="0" distB="0" distL="0" distR="0">
                  <wp:extent cx="934669" cy="1225685"/>
                  <wp:effectExtent l="0" t="0" r="0" b="0"/>
                  <wp:docPr id="1" name="Image 7" descr="http://www.masterefc.dauphine.fr/typo3temp/pics/0f0dbbb5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sterefc.dauphine.fr/typo3temp/pics/0f0dbbb544.jpeg"/>
                          <pic:cNvPicPr>
                            <a:picLocks noChangeAspect="1" noChangeArrowheads="1"/>
                          </pic:cNvPicPr>
                        </pic:nvPicPr>
                        <pic:blipFill>
                          <a:blip r:embed="rId26" cstate="print"/>
                          <a:srcRect/>
                          <a:stretch>
                            <a:fillRect/>
                          </a:stretch>
                        </pic:blipFill>
                        <pic:spPr bwMode="auto">
                          <a:xfrm>
                            <a:off x="0" y="0"/>
                            <a:ext cx="988923" cy="1296831"/>
                          </a:xfrm>
                          <a:prstGeom prst="rect">
                            <a:avLst/>
                          </a:prstGeom>
                          <a:noFill/>
                          <a:ln w="9525">
                            <a:noFill/>
                            <a:miter lim="800000"/>
                            <a:headEnd/>
                            <a:tailEnd/>
                          </a:ln>
                        </pic:spPr>
                      </pic:pic>
                    </a:graphicData>
                  </a:graphic>
                </wp:inline>
              </w:drawing>
            </w:r>
          </w:p>
          <w:p w:rsidR="00AC1272" w:rsidRPr="007F733F" w:rsidRDefault="00AC1272" w:rsidP="00AC1272">
            <w:pPr>
              <w:spacing w:after="0" w:line="240" w:lineRule="auto"/>
              <w:jc w:val="center"/>
              <w:rPr>
                <w:rFonts w:ascii="Garamond" w:hAnsi="Garamond"/>
                <w:b/>
                <w:i/>
                <w:color w:val="006600"/>
              </w:rPr>
            </w:pPr>
            <w:r w:rsidRPr="007F733F">
              <w:rPr>
                <w:rFonts w:ascii="Garamond" w:hAnsi="Garamond" w:cs="Arial"/>
                <w:b/>
                <w:i/>
                <w:color w:val="FF0000"/>
              </w:rPr>
              <w:t xml:space="preserve">17 h 15 </w:t>
            </w:r>
            <w:r w:rsidRPr="007F733F">
              <w:rPr>
                <w:rFonts w:ascii="Garamond" w:hAnsi="Garamond"/>
                <w:b/>
                <w:i/>
                <w:color w:val="006600"/>
              </w:rPr>
              <w:t>Transition énergétique :</w:t>
            </w:r>
          </w:p>
          <w:p w:rsidR="00813613" w:rsidRPr="007F733F" w:rsidRDefault="00AC1272" w:rsidP="00AC1272">
            <w:pPr>
              <w:spacing w:after="0" w:line="240" w:lineRule="auto"/>
              <w:jc w:val="center"/>
              <w:rPr>
                <w:rFonts w:ascii="Garamond" w:hAnsi="Garamond"/>
                <w:b/>
                <w:color w:val="0000FF"/>
              </w:rPr>
            </w:pPr>
            <w:r w:rsidRPr="007F733F">
              <w:rPr>
                <w:rFonts w:ascii="Garamond" w:hAnsi="Garamond"/>
                <w:b/>
                <w:i/>
                <w:color w:val="006600"/>
              </w:rPr>
              <w:t>un nouveau modèle de croissance?</w:t>
            </w:r>
            <w:r w:rsidRPr="007F733F">
              <w:rPr>
                <w:rFonts w:ascii="Garamond" w:hAnsi="Garamond"/>
                <w:b/>
                <w:color w:val="0000FF"/>
              </w:rPr>
              <w:t xml:space="preserve">  </w:t>
            </w:r>
          </w:p>
          <w:p w:rsidR="0035201D" w:rsidRPr="007F733F" w:rsidRDefault="0035201D" w:rsidP="00AC1272">
            <w:pPr>
              <w:spacing w:after="0" w:line="240" w:lineRule="auto"/>
              <w:jc w:val="center"/>
              <w:rPr>
                <w:rFonts w:ascii="Garamond" w:hAnsi="Garamond"/>
                <w:b/>
                <w:color w:val="0070C0"/>
              </w:rPr>
            </w:pPr>
          </w:p>
          <w:p w:rsidR="00AC1272" w:rsidRDefault="00AC1272" w:rsidP="00AC1272">
            <w:pPr>
              <w:spacing w:after="0" w:line="240" w:lineRule="auto"/>
              <w:jc w:val="center"/>
              <w:rPr>
                <w:rFonts w:ascii="Garamond" w:hAnsi="Garamond"/>
                <w:b/>
                <w:color w:val="0070C0"/>
              </w:rPr>
            </w:pPr>
            <w:r w:rsidRPr="007F733F">
              <w:rPr>
                <w:rFonts w:ascii="Garamond" w:hAnsi="Garamond"/>
                <w:b/>
                <w:color w:val="0070C0"/>
              </w:rPr>
              <w:t>Jean-Marie Chevalier</w:t>
            </w:r>
          </w:p>
          <w:p w:rsidR="007F733F" w:rsidRPr="007F733F" w:rsidRDefault="007F733F" w:rsidP="00AC1272">
            <w:pPr>
              <w:spacing w:after="0" w:line="240" w:lineRule="auto"/>
              <w:jc w:val="center"/>
              <w:rPr>
                <w:rFonts w:ascii="Garamond" w:hAnsi="Garamond"/>
                <w:b/>
                <w:color w:val="0070C0"/>
              </w:rPr>
            </w:pPr>
          </w:p>
          <w:p w:rsidR="0035201D" w:rsidRPr="007F733F" w:rsidRDefault="00AC1272" w:rsidP="007F733F">
            <w:pPr>
              <w:shd w:val="clear" w:color="auto" w:fill="FFFFFF"/>
              <w:spacing w:after="0" w:line="240" w:lineRule="auto"/>
              <w:jc w:val="both"/>
              <w:rPr>
                <w:rFonts w:ascii="Garamond" w:eastAsia="Times New Roman" w:hAnsi="Garamond" w:cs="Times New Roman"/>
              </w:rPr>
            </w:pPr>
            <w:r w:rsidRPr="007F733F">
              <w:rPr>
                <w:rFonts w:ascii="Garamond" w:eastAsia="Times New Roman" w:hAnsi="Garamond" w:cs="Times New Roman"/>
              </w:rPr>
              <w:t>Professeur émérite de sciences économiques à l’Université Paris- Dauphine ; Directeur du  Centre de Géopolitique de l’Energie et des Matières Premières (CGEMP) jusqu’en 2010. Diplômé de l’Institut d’Etudes Politiques de Paris, Docteur en Sciences Economiques</w:t>
            </w:r>
          </w:p>
          <w:p w:rsidR="00AC1272" w:rsidRPr="007F733F" w:rsidRDefault="004D76BE" w:rsidP="007F733F">
            <w:pPr>
              <w:spacing w:after="0" w:line="240" w:lineRule="auto"/>
              <w:jc w:val="both"/>
              <w:rPr>
                <w:rFonts w:ascii="Garamond" w:eastAsia="Times New Roman" w:hAnsi="Garamond" w:cs="Times New Roman"/>
              </w:rPr>
            </w:pPr>
            <w:r>
              <w:rPr>
                <w:rFonts w:ascii="Garamond" w:eastAsia="Times New Roman" w:hAnsi="Garamond" w:cs="Times New Roman"/>
              </w:rPr>
              <w:t>(Université Panthéon-</w:t>
            </w:r>
            <w:r w:rsidR="00AC1272" w:rsidRPr="007F733F">
              <w:rPr>
                <w:rFonts w:ascii="Garamond" w:eastAsia="Times New Roman" w:hAnsi="Garamond" w:cs="Times New Roman"/>
              </w:rPr>
              <w:t>Sorbonne) et Agrégé des Facultés de Sciences économiques.</w:t>
            </w:r>
          </w:p>
          <w:p w:rsidR="0035201D" w:rsidRPr="007F733F" w:rsidRDefault="0035201D" w:rsidP="0035201D">
            <w:pPr>
              <w:shd w:val="clear" w:color="auto" w:fill="FFFFFF"/>
              <w:spacing w:after="0" w:line="240" w:lineRule="auto"/>
              <w:jc w:val="center"/>
              <w:rPr>
                <w:rFonts w:ascii="Garamond" w:hAnsi="Garamond"/>
              </w:rPr>
            </w:pPr>
          </w:p>
          <w:p w:rsidR="0035201D" w:rsidRPr="007F733F" w:rsidRDefault="002A0F2D" w:rsidP="0035201D">
            <w:pPr>
              <w:shd w:val="clear" w:color="auto" w:fill="FFFFFF"/>
              <w:spacing w:after="0" w:line="240" w:lineRule="auto"/>
              <w:jc w:val="center"/>
              <w:rPr>
                <w:rFonts w:ascii="Garamond" w:hAnsi="Garamond"/>
              </w:rPr>
            </w:pPr>
            <w:hyperlink r:id="rId27" w:history="1">
              <w:r w:rsidR="0035201D" w:rsidRPr="007F733F">
                <w:rPr>
                  <w:rStyle w:val="Lienhypertexte"/>
                  <w:rFonts w:ascii="Garamond" w:hAnsi="Garamond"/>
                </w:rPr>
                <w:t>jean-marie.chevalier@dauphine.fr</w:t>
              </w:r>
            </w:hyperlink>
          </w:p>
          <w:p w:rsidR="00D660EA" w:rsidRPr="007F733F" w:rsidRDefault="00D660EA" w:rsidP="00813613">
            <w:pPr>
              <w:spacing w:after="0" w:line="240" w:lineRule="auto"/>
              <w:rPr>
                <w:rFonts w:ascii="Garamond" w:hAnsi="Garamond"/>
                <w:noProof/>
              </w:rPr>
            </w:pP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910B4E" w:rsidRDefault="00910B4E" w:rsidP="00253B58">
            <w:pPr>
              <w:spacing w:after="0" w:line="240" w:lineRule="auto"/>
              <w:ind w:left="284" w:right="283" w:firstLine="284"/>
              <w:jc w:val="both"/>
              <w:rPr>
                <w:rFonts w:ascii="Garamond" w:hAnsi="Garamond"/>
              </w:rPr>
            </w:pPr>
            <w:r w:rsidRPr="00910B4E">
              <w:rPr>
                <w:rFonts w:ascii="Garamond" w:hAnsi="Garamond"/>
              </w:rPr>
              <w:t>Les conséquences économiques de la transition énergétique font l'objet d'appréciations contradictoires.</w:t>
            </w:r>
            <w:r>
              <w:rPr>
                <w:rFonts w:ascii="Garamond" w:hAnsi="Garamond"/>
              </w:rPr>
              <w:t xml:space="preserve"> </w:t>
            </w:r>
            <w:r w:rsidRPr="00910B4E">
              <w:rPr>
                <w:rFonts w:ascii="Garamond" w:hAnsi="Garamond"/>
              </w:rPr>
              <w:t>Pour les uns</w:t>
            </w:r>
            <w:r>
              <w:rPr>
                <w:rFonts w:ascii="Garamond" w:hAnsi="Garamond"/>
              </w:rPr>
              <w:t>,</w:t>
            </w:r>
            <w:r w:rsidRPr="00910B4E">
              <w:rPr>
                <w:rFonts w:ascii="Garamond" w:hAnsi="Garamond"/>
              </w:rPr>
              <w:t xml:space="preserve"> cela induira une contrainte supplémentaire qui freinera un peu plus la croissance potentielle des économies avancées. Alors que d'autres considèrent que cela entrainera des restructurations et des investissements porteurs de gains de productivité.</w:t>
            </w:r>
          </w:p>
          <w:p w:rsidR="00253B58" w:rsidRPr="00910B4E" w:rsidRDefault="00253B58" w:rsidP="00253B58">
            <w:pPr>
              <w:spacing w:after="0" w:line="240" w:lineRule="auto"/>
              <w:ind w:left="284" w:right="283" w:firstLine="284"/>
              <w:jc w:val="both"/>
              <w:rPr>
                <w:rFonts w:ascii="Garamond" w:hAnsi="Garamond"/>
              </w:rPr>
            </w:pPr>
          </w:p>
          <w:p w:rsidR="00AC1272" w:rsidRDefault="00910B4E" w:rsidP="00253B58">
            <w:pPr>
              <w:spacing w:after="0" w:line="240" w:lineRule="auto"/>
              <w:ind w:left="284" w:right="283" w:firstLine="284"/>
              <w:jc w:val="both"/>
              <w:rPr>
                <w:rFonts w:ascii="Garamond" w:hAnsi="Garamond"/>
              </w:rPr>
            </w:pPr>
            <w:r>
              <w:rPr>
                <w:rFonts w:ascii="Garamond" w:hAnsi="Garamond"/>
              </w:rPr>
              <w:t>L'exposé s’</w:t>
            </w:r>
            <w:r w:rsidRPr="00910B4E">
              <w:rPr>
                <w:rFonts w:ascii="Garamond" w:hAnsi="Garamond"/>
              </w:rPr>
              <w:t xml:space="preserve">interrogera </w:t>
            </w:r>
            <w:r>
              <w:rPr>
                <w:rFonts w:ascii="Garamond" w:hAnsi="Garamond"/>
              </w:rPr>
              <w:t xml:space="preserve">sur </w:t>
            </w:r>
            <w:r w:rsidRPr="00910B4E">
              <w:rPr>
                <w:rFonts w:ascii="Garamond" w:hAnsi="Garamond"/>
              </w:rPr>
              <w:t>la possibilité de faire émerger un autre modèle de développement respectueux de l'environnement et des resso</w:t>
            </w:r>
            <w:r>
              <w:rPr>
                <w:rFonts w:ascii="Garamond" w:hAnsi="Garamond"/>
              </w:rPr>
              <w:t>u</w:t>
            </w:r>
            <w:r w:rsidRPr="00910B4E">
              <w:rPr>
                <w:rFonts w:ascii="Garamond" w:hAnsi="Garamond"/>
              </w:rPr>
              <w:t>rces naturelles tout en préservant,</w:t>
            </w:r>
            <w:r>
              <w:rPr>
                <w:rFonts w:ascii="Garamond" w:hAnsi="Garamond"/>
              </w:rPr>
              <w:t xml:space="preserve"> </w:t>
            </w:r>
            <w:r w:rsidRPr="00910B4E">
              <w:rPr>
                <w:rFonts w:ascii="Garamond" w:hAnsi="Garamond"/>
              </w:rPr>
              <w:t>voire en stimulant, la croissance économique.</w:t>
            </w:r>
          </w:p>
          <w:p w:rsidR="00491272" w:rsidRPr="007F733F" w:rsidRDefault="00491272" w:rsidP="00253B58">
            <w:pPr>
              <w:spacing w:after="0" w:line="240" w:lineRule="auto"/>
              <w:ind w:left="284" w:right="283" w:firstLine="284"/>
              <w:jc w:val="both"/>
              <w:rPr>
                <w:rFonts w:ascii="Garamond" w:hAnsi="Garamond"/>
              </w:rPr>
            </w:pPr>
          </w:p>
        </w:tc>
      </w:tr>
    </w:tbl>
    <w:p w:rsidR="00B73AD0" w:rsidRPr="007F733F" w:rsidRDefault="00B73AD0" w:rsidP="00F94316">
      <w:pPr>
        <w:rPr>
          <w:rFonts w:ascii="Garamond" w:hAnsi="Garamond"/>
        </w:rPr>
      </w:pPr>
    </w:p>
    <w:sectPr w:rsidR="00B73AD0" w:rsidRPr="007F733F" w:rsidSect="00F54975">
      <w:headerReference w:type="even" r:id="rId28"/>
      <w:headerReference w:type="default" r:id="rId29"/>
      <w:footerReference w:type="even" r:id="rId30"/>
      <w:footerReference w:type="default" r:id="rId31"/>
      <w:headerReference w:type="first" r:id="rId32"/>
      <w:footerReference w:type="first" r:id="rId33"/>
      <w:pgSz w:w="11906" w:h="16838"/>
      <w:pgMar w:top="3372"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12B" w:rsidRDefault="0087312B" w:rsidP="00C84130">
      <w:pPr>
        <w:spacing w:after="0" w:line="240" w:lineRule="auto"/>
      </w:pPr>
      <w:r>
        <w:separator/>
      </w:r>
    </w:p>
  </w:endnote>
  <w:endnote w:type="continuationSeparator" w:id="0">
    <w:p w:rsidR="0087312B" w:rsidRDefault="0087312B" w:rsidP="00C84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0EA" w:rsidRDefault="00D660E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0EA" w:rsidRDefault="00D660E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0EA" w:rsidRDefault="00D660E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12B" w:rsidRDefault="0087312B" w:rsidP="00C84130">
      <w:pPr>
        <w:spacing w:after="0" w:line="240" w:lineRule="auto"/>
      </w:pPr>
      <w:r>
        <w:separator/>
      </w:r>
    </w:p>
  </w:footnote>
  <w:footnote w:type="continuationSeparator" w:id="0">
    <w:p w:rsidR="0087312B" w:rsidRDefault="0087312B" w:rsidP="00C841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0EA" w:rsidRDefault="00D660E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130" w:rsidRDefault="00C84130" w:rsidP="00C84130">
    <w:pPr>
      <w:pStyle w:val="En-tte"/>
      <w:jc w:val="center"/>
    </w:pPr>
    <w:r w:rsidRPr="00C84130">
      <w:rPr>
        <w:noProof/>
      </w:rPr>
      <w:drawing>
        <wp:inline distT="0" distB="0" distL="0" distR="0">
          <wp:extent cx="1880118" cy="889088"/>
          <wp:effectExtent l="19050" t="0" r="5832" b="0"/>
          <wp:docPr id="4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stretch>
                    <a:fillRect/>
                  </a:stretch>
                </pic:blipFill>
                <pic:spPr>
                  <a:xfrm>
                    <a:off x="0" y="0"/>
                    <a:ext cx="1880502" cy="889269"/>
                  </a:xfrm>
                  <a:prstGeom prst="rect">
                    <a:avLst/>
                  </a:prstGeom>
                </pic:spPr>
              </pic:pic>
            </a:graphicData>
          </a:graphic>
        </wp:inline>
      </w:drawing>
    </w:r>
  </w:p>
  <w:p w:rsidR="00C84130" w:rsidRPr="00C84130" w:rsidRDefault="00C84130" w:rsidP="00C84130">
    <w:pPr>
      <w:pStyle w:val="En-tte"/>
      <w:jc w:val="center"/>
      <w:rPr>
        <w:rFonts w:ascii="Times New Roman" w:hAnsi="Times New Roman" w:cs="Times New Roman"/>
        <w:color w:val="FF0000"/>
        <w:sz w:val="36"/>
        <w:szCs w:val="36"/>
      </w:rPr>
    </w:pPr>
    <w:r w:rsidRPr="00C84130">
      <w:rPr>
        <w:rFonts w:ascii="Times New Roman" w:hAnsi="Times New Roman" w:cs="Times New Roman"/>
        <w:color w:val="FF0000"/>
        <w:sz w:val="36"/>
        <w:szCs w:val="36"/>
      </w:rPr>
      <w:t>Colloque du mercredi 27 mai 2015</w:t>
    </w:r>
  </w:p>
  <w:p w:rsidR="00C84130" w:rsidRDefault="00026C21" w:rsidP="00C84130">
    <w:pPr>
      <w:pStyle w:val="En-tte"/>
      <w:jc w:val="center"/>
      <w:rPr>
        <w:rFonts w:ascii="Times New Roman" w:hAnsi="Times New Roman" w:cs="Times New Roman"/>
        <w:b/>
        <w:color w:val="006600"/>
        <w:sz w:val="36"/>
        <w:szCs w:val="36"/>
      </w:rPr>
    </w:pPr>
    <w:r>
      <w:rPr>
        <w:rFonts w:ascii="Times New Roman" w:hAnsi="Times New Roman" w:cs="Times New Roman"/>
        <w:b/>
        <w:color w:val="006600"/>
        <w:sz w:val="36"/>
        <w:szCs w:val="36"/>
      </w:rPr>
      <w:t>É</w:t>
    </w:r>
    <w:r w:rsidR="00C84130" w:rsidRPr="00C84130">
      <w:rPr>
        <w:rFonts w:ascii="Times New Roman" w:hAnsi="Times New Roman" w:cs="Times New Roman"/>
        <w:b/>
        <w:color w:val="006600"/>
        <w:sz w:val="36"/>
        <w:szCs w:val="36"/>
      </w:rPr>
      <w:t>nergie</w:t>
    </w:r>
    <w:r w:rsidR="00C84130">
      <w:rPr>
        <w:rFonts w:ascii="Times New Roman" w:hAnsi="Times New Roman" w:cs="Times New Roman"/>
        <w:b/>
        <w:color w:val="006600"/>
        <w:sz w:val="36"/>
        <w:szCs w:val="36"/>
      </w:rPr>
      <w:t>s</w:t>
    </w:r>
    <w:r>
      <w:rPr>
        <w:rFonts w:ascii="Times New Roman" w:hAnsi="Times New Roman" w:cs="Times New Roman"/>
        <w:b/>
        <w:color w:val="006600"/>
        <w:sz w:val="36"/>
        <w:szCs w:val="36"/>
      </w:rPr>
      <w:t xml:space="preserve"> </w:t>
    </w:r>
    <w:r w:rsidR="00C84130" w:rsidRPr="00C84130">
      <w:rPr>
        <w:rFonts w:ascii="Times New Roman" w:hAnsi="Times New Roman" w:cs="Times New Roman"/>
        <w:b/>
        <w:color w:val="006600"/>
        <w:sz w:val="36"/>
        <w:szCs w:val="36"/>
      </w:rPr>
      <w:t>: état des lieux et perspectives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0EA" w:rsidRDefault="00D660E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DD6B62"/>
    <w:multiLevelType w:val="hybridMultilevel"/>
    <w:tmpl w:val="0D1ADC12"/>
    <w:lvl w:ilvl="0" w:tplc="DCCAC2DC">
      <w:start w:val="201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22749CB"/>
    <w:multiLevelType w:val="hybridMultilevel"/>
    <w:tmpl w:val="4ECA0884"/>
    <w:lvl w:ilvl="0" w:tplc="B548F9F8">
      <w:start w:val="2014"/>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F023ACA"/>
    <w:multiLevelType w:val="hybridMultilevel"/>
    <w:tmpl w:val="383EF7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6591B"/>
    <w:rsid w:val="000028CA"/>
    <w:rsid w:val="00012138"/>
    <w:rsid w:val="00026C21"/>
    <w:rsid w:val="000A4DB4"/>
    <w:rsid w:val="000C37C5"/>
    <w:rsid w:val="000C49C7"/>
    <w:rsid w:val="000E4AFC"/>
    <w:rsid w:val="00150BC6"/>
    <w:rsid w:val="0015635A"/>
    <w:rsid w:val="001616D3"/>
    <w:rsid w:val="0022380F"/>
    <w:rsid w:val="00253B58"/>
    <w:rsid w:val="002838AB"/>
    <w:rsid w:val="00296617"/>
    <w:rsid w:val="002A0F2D"/>
    <w:rsid w:val="002B3CA3"/>
    <w:rsid w:val="002D074B"/>
    <w:rsid w:val="0035201D"/>
    <w:rsid w:val="003736F2"/>
    <w:rsid w:val="00386E91"/>
    <w:rsid w:val="00404B59"/>
    <w:rsid w:val="00423A6E"/>
    <w:rsid w:val="0046591B"/>
    <w:rsid w:val="00491272"/>
    <w:rsid w:val="004D0048"/>
    <w:rsid w:val="004D76BE"/>
    <w:rsid w:val="0050130B"/>
    <w:rsid w:val="0050293F"/>
    <w:rsid w:val="005D187F"/>
    <w:rsid w:val="006241D5"/>
    <w:rsid w:val="00682906"/>
    <w:rsid w:val="00731F21"/>
    <w:rsid w:val="007320E9"/>
    <w:rsid w:val="007501F6"/>
    <w:rsid w:val="0075530F"/>
    <w:rsid w:val="007654F7"/>
    <w:rsid w:val="007F733F"/>
    <w:rsid w:val="00813613"/>
    <w:rsid w:val="008151A0"/>
    <w:rsid w:val="008273F4"/>
    <w:rsid w:val="00842F17"/>
    <w:rsid w:val="0087312B"/>
    <w:rsid w:val="00887B2F"/>
    <w:rsid w:val="00910B4E"/>
    <w:rsid w:val="00961691"/>
    <w:rsid w:val="00A94F14"/>
    <w:rsid w:val="00AC1272"/>
    <w:rsid w:val="00AD1B63"/>
    <w:rsid w:val="00AE4793"/>
    <w:rsid w:val="00B03AD2"/>
    <w:rsid w:val="00B33B1A"/>
    <w:rsid w:val="00B73AD0"/>
    <w:rsid w:val="00BD67FA"/>
    <w:rsid w:val="00C84130"/>
    <w:rsid w:val="00D660EA"/>
    <w:rsid w:val="00D73AD6"/>
    <w:rsid w:val="00E00A15"/>
    <w:rsid w:val="00E660D7"/>
    <w:rsid w:val="00E6631A"/>
    <w:rsid w:val="00E819AE"/>
    <w:rsid w:val="00E92A28"/>
    <w:rsid w:val="00EB4A18"/>
    <w:rsid w:val="00EB6E5B"/>
    <w:rsid w:val="00F54975"/>
    <w:rsid w:val="00F703F8"/>
    <w:rsid w:val="00F7374B"/>
    <w:rsid w:val="00F84753"/>
    <w:rsid w:val="00F94316"/>
    <w:rsid w:val="00FB4D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DA4DA3-0E9B-4C01-B057-1AF59276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2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65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46591B"/>
    <w:pPr>
      <w:spacing w:after="0" w:line="240" w:lineRule="auto"/>
    </w:pPr>
  </w:style>
  <w:style w:type="character" w:styleId="Lienhypertexte">
    <w:name w:val="Hyperlink"/>
    <w:basedOn w:val="Policepardfaut"/>
    <w:uiPriority w:val="99"/>
    <w:unhideWhenUsed/>
    <w:rsid w:val="0046591B"/>
    <w:rPr>
      <w:color w:val="0000FF"/>
      <w:u w:val="single"/>
    </w:rPr>
  </w:style>
  <w:style w:type="paragraph" w:styleId="Textedebulles">
    <w:name w:val="Balloon Text"/>
    <w:basedOn w:val="Normal"/>
    <w:link w:val="TextedebullesCar"/>
    <w:uiPriority w:val="99"/>
    <w:semiHidden/>
    <w:unhideWhenUsed/>
    <w:rsid w:val="004659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591B"/>
    <w:rPr>
      <w:rFonts w:ascii="Tahoma" w:hAnsi="Tahoma" w:cs="Tahoma"/>
      <w:sz w:val="16"/>
      <w:szCs w:val="16"/>
    </w:rPr>
  </w:style>
  <w:style w:type="paragraph" w:styleId="En-tte">
    <w:name w:val="header"/>
    <w:basedOn w:val="Normal"/>
    <w:link w:val="En-tteCar"/>
    <w:uiPriority w:val="99"/>
    <w:unhideWhenUsed/>
    <w:rsid w:val="00C84130"/>
    <w:pPr>
      <w:tabs>
        <w:tab w:val="center" w:pos="4536"/>
        <w:tab w:val="right" w:pos="9072"/>
      </w:tabs>
      <w:spacing w:after="0" w:line="240" w:lineRule="auto"/>
    </w:pPr>
  </w:style>
  <w:style w:type="character" w:customStyle="1" w:styleId="En-tteCar">
    <w:name w:val="En-tête Car"/>
    <w:basedOn w:val="Policepardfaut"/>
    <w:link w:val="En-tte"/>
    <w:uiPriority w:val="99"/>
    <w:rsid w:val="00C84130"/>
  </w:style>
  <w:style w:type="paragraph" w:styleId="Pieddepage">
    <w:name w:val="footer"/>
    <w:basedOn w:val="Normal"/>
    <w:link w:val="PieddepageCar"/>
    <w:uiPriority w:val="99"/>
    <w:unhideWhenUsed/>
    <w:rsid w:val="00C841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4130"/>
  </w:style>
  <w:style w:type="paragraph" w:styleId="Paragraphedeliste">
    <w:name w:val="List Paragraph"/>
    <w:basedOn w:val="Normal"/>
    <w:uiPriority w:val="34"/>
    <w:qFormat/>
    <w:rsid w:val="00A94F14"/>
    <w:pPr>
      <w:ind w:left="720"/>
      <w:contextualSpacing/>
    </w:pPr>
  </w:style>
  <w:style w:type="character" w:styleId="Accentuation">
    <w:name w:val="Emphasis"/>
    <w:basedOn w:val="Policepardfaut"/>
    <w:uiPriority w:val="20"/>
    <w:qFormat/>
    <w:rsid w:val="0050293F"/>
    <w:rPr>
      <w:i/>
      <w:iCs/>
    </w:rPr>
  </w:style>
  <w:style w:type="character" w:customStyle="1" w:styleId="st">
    <w:name w:val="st"/>
    <w:basedOn w:val="Policepardfaut"/>
    <w:rsid w:val="0050293F"/>
  </w:style>
  <w:style w:type="character" w:styleId="lev">
    <w:name w:val="Strong"/>
    <w:basedOn w:val="Policepardfaut"/>
    <w:uiPriority w:val="22"/>
    <w:qFormat/>
    <w:rsid w:val="0050293F"/>
    <w:rPr>
      <w:b/>
      <w:bCs/>
    </w:rPr>
  </w:style>
  <w:style w:type="paragraph" w:styleId="NormalWeb">
    <w:name w:val="Normal (Web)"/>
    <w:basedOn w:val="Normal"/>
    <w:uiPriority w:val="99"/>
    <w:semiHidden/>
    <w:unhideWhenUsed/>
    <w:rsid w:val="00423A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5060">
      <w:bodyDiv w:val="1"/>
      <w:marLeft w:val="0"/>
      <w:marRight w:val="0"/>
      <w:marTop w:val="0"/>
      <w:marBottom w:val="0"/>
      <w:divBdr>
        <w:top w:val="none" w:sz="0" w:space="0" w:color="auto"/>
        <w:left w:val="none" w:sz="0" w:space="0" w:color="auto"/>
        <w:bottom w:val="none" w:sz="0" w:space="0" w:color="auto"/>
        <w:right w:val="none" w:sz="0" w:space="0" w:color="auto"/>
      </w:divBdr>
      <w:divsChild>
        <w:div w:id="505677816">
          <w:marLeft w:val="0"/>
          <w:marRight w:val="0"/>
          <w:marTop w:val="0"/>
          <w:marBottom w:val="0"/>
          <w:divBdr>
            <w:top w:val="none" w:sz="0" w:space="0" w:color="auto"/>
            <w:left w:val="none" w:sz="0" w:space="0" w:color="auto"/>
            <w:bottom w:val="none" w:sz="0" w:space="0" w:color="auto"/>
            <w:right w:val="none" w:sz="0" w:space="0" w:color="auto"/>
          </w:divBdr>
        </w:div>
        <w:div w:id="929922941">
          <w:marLeft w:val="0"/>
          <w:marRight w:val="0"/>
          <w:marTop w:val="0"/>
          <w:marBottom w:val="0"/>
          <w:divBdr>
            <w:top w:val="none" w:sz="0" w:space="0" w:color="auto"/>
            <w:left w:val="none" w:sz="0" w:space="0" w:color="auto"/>
            <w:bottom w:val="none" w:sz="0" w:space="0" w:color="auto"/>
            <w:right w:val="none" w:sz="0" w:space="0" w:color="auto"/>
          </w:divBdr>
          <w:divsChild>
            <w:div w:id="1354721453">
              <w:marLeft w:val="0"/>
              <w:marRight w:val="0"/>
              <w:marTop w:val="0"/>
              <w:marBottom w:val="0"/>
              <w:divBdr>
                <w:top w:val="none" w:sz="0" w:space="0" w:color="auto"/>
                <w:left w:val="none" w:sz="0" w:space="0" w:color="auto"/>
                <w:bottom w:val="none" w:sz="0" w:space="0" w:color="auto"/>
                <w:right w:val="none" w:sz="0" w:space="0" w:color="auto"/>
              </w:divBdr>
            </w:div>
            <w:div w:id="17099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12229">
      <w:bodyDiv w:val="1"/>
      <w:marLeft w:val="0"/>
      <w:marRight w:val="0"/>
      <w:marTop w:val="0"/>
      <w:marBottom w:val="0"/>
      <w:divBdr>
        <w:top w:val="none" w:sz="0" w:space="0" w:color="auto"/>
        <w:left w:val="none" w:sz="0" w:space="0" w:color="auto"/>
        <w:bottom w:val="none" w:sz="0" w:space="0" w:color="auto"/>
        <w:right w:val="none" w:sz="0" w:space="0" w:color="auto"/>
      </w:divBdr>
      <w:divsChild>
        <w:div w:id="680930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acques.varet@gmail.com" TargetMode="External"/><Relationship Id="rId18" Type="http://schemas.openxmlformats.org/officeDocument/2006/relationships/image" Target="media/image6.jpeg"/><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http://fr.wikipedia.org/wiki/Effet_Joul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mailto:claude.roy01@agriculture.gouv.fr" TargetMode="External"/><Relationship Id="rId25" Type="http://schemas.openxmlformats.org/officeDocument/2006/relationships/hyperlink" Target="mailto:michel.mudry@free.fr"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yperlink" Target="http://fr.wikipedia.org/wiki/Courant_%C3%A9lectriqu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an-francois.quinchon@erdf.fr" TargetMode="External"/><Relationship Id="rId24" Type="http://schemas.openxmlformats.org/officeDocument/2006/relationships/image" Target="media/image7.jpeg"/><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jmlecocq@laposte.net" TargetMode="External"/><Relationship Id="rId23" Type="http://schemas.openxmlformats.org/officeDocument/2006/relationships/hyperlink" Target="http://fr.wikipedia.org/wiki/Supraconductivit%C3%A9" TargetMode="External"/><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mailto:gbesson@neuf.fr"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athis.paul@orange.fr" TargetMode="External"/><Relationship Id="rId14" Type="http://schemas.openxmlformats.org/officeDocument/2006/relationships/image" Target="media/image4.jpeg"/><Relationship Id="rId22" Type="http://schemas.openxmlformats.org/officeDocument/2006/relationships/hyperlink" Target="http://www.audeladeslignes.com/postes-electriques-noeuds-strategiques-du-reseau-transport-electricite-3738" TargetMode="External"/><Relationship Id="rId27" Type="http://schemas.openxmlformats.org/officeDocument/2006/relationships/hyperlink" Target="mailto:jean-marie.chevalier@dauphine.fr" TargetMode="External"/><Relationship Id="rId30" Type="http://schemas.openxmlformats.org/officeDocument/2006/relationships/footer" Target="foot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65E47E-AEFD-4D08-92EC-79F64C775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1698</Words>
  <Characters>9343</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monsigny</dc:creator>
  <cp:lastModifiedBy>Michel Monsigny</cp:lastModifiedBy>
  <cp:revision>3</cp:revision>
  <cp:lastPrinted>2015-03-30T09:13:00Z</cp:lastPrinted>
  <dcterms:created xsi:type="dcterms:W3CDTF">2015-03-30T09:15:00Z</dcterms:created>
  <dcterms:modified xsi:type="dcterms:W3CDTF">2015-04-06T08:06:00Z</dcterms:modified>
</cp:coreProperties>
</file>